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C3" w:rsidRDefault="009226C3" w:rsidP="00905540">
      <w:pPr>
        <w:ind w:firstLine="709"/>
        <w:jc w:val="center"/>
        <w:rPr>
          <w:b/>
          <w:sz w:val="28"/>
          <w:szCs w:val="28"/>
        </w:rPr>
      </w:pPr>
      <w:r>
        <w:rPr>
          <w:b/>
          <w:sz w:val="28"/>
          <w:szCs w:val="28"/>
        </w:rPr>
        <w:t>Федеральное казенное образовательное учреждение</w:t>
      </w:r>
    </w:p>
    <w:p w:rsidR="009226C3" w:rsidRDefault="009226C3" w:rsidP="00905540">
      <w:pPr>
        <w:ind w:firstLine="709"/>
        <w:jc w:val="center"/>
        <w:rPr>
          <w:b/>
          <w:sz w:val="28"/>
          <w:szCs w:val="28"/>
        </w:rPr>
      </w:pPr>
      <w:r>
        <w:rPr>
          <w:b/>
          <w:sz w:val="28"/>
          <w:szCs w:val="28"/>
        </w:rPr>
        <w:t xml:space="preserve">высшего образования </w:t>
      </w:r>
    </w:p>
    <w:p w:rsidR="009226C3" w:rsidRDefault="009226C3" w:rsidP="00905540">
      <w:pPr>
        <w:ind w:firstLine="709"/>
        <w:jc w:val="center"/>
        <w:rPr>
          <w:b/>
          <w:sz w:val="28"/>
          <w:szCs w:val="28"/>
        </w:rPr>
      </w:pPr>
      <w:r>
        <w:rPr>
          <w:b/>
          <w:sz w:val="28"/>
          <w:szCs w:val="28"/>
        </w:rPr>
        <w:t>Кузбасский институт</w:t>
      </w:r>
    </w:p>
    <w:p w:rsidR="001425D4" w:rsidRDefault="009226C3" w:rsidP="00905540">
      <w:pPr>
        <w:ind w:firstLine="709"/>
        <w:jc w:val="center"/>
        <w:rPr>
          <w:b/>
          <w:sz w:val="28"/>
          <w:szCs w:val="28"/>
        </w:rPr>
      </w:pPr>
      <w:r>
        <w:rPr>
          <w:b/>
          <w:sz w:val="28"/>
          <w:szCs w:val="28"/>
        </w:rPr>
        <w:t>Федеральной службы исполнения наказаний России</w:t>
      </w:r>
    </w:p>
    <w:p w:rsidR="001425D4" w:rsidRDefault="001425D4" w:rsidP="00905540">
      <w:pPr>
        <w:ind w:firstLine="709"/>
        <w:jc w:val="center"/>
        <w:rPr>
          <w:b/>
          <w:sz w:val="28"/>
          <w:szCs w:val="28"/>
        </w:rPr>
      </w:pPr>
    </w:p>
    <w:p w:rsidR="001425D4" w:rsidRDefault="001425D4" w:rsidP="00905540">
      <w:pPr>
        <w:ind w:firstLine="709"/>
        <w:jc w:val="center"/>
        <w:rPr>
          <w:b/>
          <w:sz w:val="28"/>
          <w:szCs w:val="28"/>
        </w:rPr>
      </w:pPr>
    </w:p>
    <w:p w:rsidR="001425D4" w:rsidRDefault="009226C3" w:rsidP="00905540">
      <w:pPr>
        <w:ind w:firstLine="709"/>
        <w:jc w:val="center"/>
        <w:rPr>
          <w:sz w:val="28"/>
          <w:szCs w:val="28"/>
        </w:rPr>
      </w:pPr>
      <w:r>
        <w:rPr>
          <w:sz w:val="28"/>
          <w:szCs w:val="28"/>
        </w:rPr>
        <w:t xml:space="preserve">Кафедра: </w:t>
      </w:r>
      <w:r w:rsidR="001425D4">
        <w:rPr>
          <w:sz w:val="28"/>
          <w:szCs w:val="28"/>
        </w:rPr>
        <w:t>гражданско</w:t>
      </w:r>
      <w:r w:rsidR="00D1632B">
        <w:rPr>
          <w:sz w:val="28"/>
          <w:szCs w:val="28"/>
        </w:rPr>
        <w:t>-правовых</w:t>
      </w:r>
      <w:r>
        <w:rPr>
          <w:sz w:val="28"/>
          <w:szCs w:val="28"/>
        </w:rPr>
        <w:t xml:space="preserve"> дисциплин</w:t>
      </w:r>
    </w:p>
    <w:p w:rsidR="001425D4" w:rsidRDefault="001425D4" w:rsidP="00905540">
      <w:pPr>
        <w:ind w:firstLine="709"/>
        <w:jc w:val="center"/>
        <w:rPr>
          <w:sz w:val="28"/>
          <w:szCs w:val="28"/>
        </w:rPr>
      </w:pPr>
    </w:p>
    <w:p w:rsidR="001425D4" w:rsidRDefault="001425D4" w:rsidP="00905540">
      <w:pPr>
        <w:ind w:firstLine="709"/>
        <w:jc w:val="center"/>
        <w:rPr>
          <w:sz w:val="28"/>
          <w:szCs w:val="28"/>
        </w:rPr>
      </w:pPr>
    </w:p>
    <w:p w:rsidR="009226C3" w:rsidRDefault="001425D4" w:rsidP="00905540">
      <w:pPr>
        <w:ind w:firstLine="709"/>
        <w:jc w:val="center"/>
        <w:rPr>
          <w:b/>
          <w:sz w:val="28"/>
          <w:szCs w:val="28"/>
        </w:rPr>
      </w:pPr>
      <w:r>
        <w:rPr>
          <w:b/>
          <w:sz w:val="28"/>
          <w:szCs w:val="28"/>
        </w:rPr>
        <w:t>КУРСОВАЯ РАБОТА</w:t>
      </w:r>
    </w:p>
    <w:p w:rsidR="001425D4" w:rsidRDefault="001425D4" w:rsidP="00905540">
      <w:pPr>
        <w:spacing w:line="276" w:lineRule="auto"/>
        <w:ind w:firstLine="709"/>
        <w:jc w:val="center"/>
        <w:rPr>
          <w:b/>
          <w:sz w:val="28"/>
          <w:szCs w:val="28"/>
        </w:rPr>
      </w:pPr>
    </w:p>
    <w:p w:rsidR="001425D4" w:rsidRDefault="001425D4" w:rsidP="00905540">
      <w:pPr>
        <w:spacing w:line="276" w:lineRule="auto"/>
        <w:ind w:firstLine="709"/>
        <w:jc w:val="center"/>
        <w:rPr>
          <w:sz w:val="28"/>
          <w:szCs w:val="28"/>
        </w:rPr>
      </w:pPr>
      <w:r>
        <w:rPr>
          <w:sz w:val="28"/>
          <w:szCs w:val="28"/>
        </w:rPr>
        <w:t xml:space="preserve">Дисциплина: </w:t>
      </w:r>
      <w:r w:rsidRPr="001425D4">
        <w:rPr>
          <w:sz w:val="28"/>
          <w:szCs w:val="28"/>
        </w:rPr>
        <w:t>Актуальные проблемы гражданского права</w:t>
      </w:r>
    </w:p>
    <w:p w:rsidR="009226C3" w:rsidRDefault="009226C3" w:rsidP="00905540">
      <w:pPr>
        <w:spacing w:line="276" w:lineRule="auto"/>
        <w:ind w:firstLine="709"/>
        <w:jc w:val="center"/>
        <w:rPr>
          <w:b/>
          <w:sz w:val="28"/>
          <w:szCs w:val="28"/>
        </w:rPr>
      </w:pPr>
    </w:p>
    <w:p w:rsidR="001425D4" w:rsidRPr="001425D4" w:rsidRDefault="001425D4" w:rsidP="00905540">
      <w:pPr>
        <w:spacing w:line="276" w:lineRule="auto"/>
        <w:ind w:firstLine="709"/>
        <w:jc w:val="center"/>
        <w:rPr>
          <w:sz w:val="28"/>
          <w:szCs w:val="28"/>
        </w:rPr>
      </w:pPr>
      <w:r w:rsidRPr="001425D4">
        <w:rPr>
          <w:sz w:val="28"/>
          <w:szCs w:val="28"/>
        </w:rPr>
        <w:t>на тему:</w:t>
      </w:r>
      <w:r w:rsidRPr="001425D4">
        <w:t xml:space="preserve"> </w:t>
      </w:r>
      <w:r w:rsidRPr="001425D4">
        <w:rPr>
          <w:sz w:val="28"/>
          <w:szCs w:val="28"/>
        </w:rPr>
        <w:t>Некоммерческие организации в условиях реформирования гражданского законодательства РФ</w:t>
      </w:r>
    </w:p>
    <w:p w:rsidR="001425D4" w:rsidRDefault="001425D4" w:rsidP="00905540">
      <w:pPr>
        <w:spacing w:line="276" w:lineRule="auto"/>
        <w:ind w:firstLine="709"/>
        <w:jc w:val="center"/>
        <w:rPr>
          <w:b/>
          <w:sz w:val="28"/>
          <w:szCs w:val="28"/>
        </w:rPr>
      </w:pPr>
    </w:p>
    <w:p w:rsidR="009226C3" w:rsidRDefault="009226C3" w:rsidP="00905540">
      <w:pPr>
        <w:spacing w:line="276" w:lineRule="auto"/>
        <w:ind w:firstLine="709"/>
        <w:jc w:val="right"/>
        <w:rPr>
          <w:sz w:val="28"/>
          <w:szCs w:val="28"/>
        </w:rPr>
      </w:pPr>
    </w:p>
    <w:p w:rsidR="009226C3" w:rsidRDefault="009226C3" w:rsidP="00905540">
      <w:pPr>
        <w:tabs>
          <w:tab w:val="left" w:pos="5103"/>
        </w:tabs>
        <w:spacing w:line="276" w:lineRule="auto"/>
        <w:ind w:firstLine="709"/>
        <w:jc w:val="right"/>
        <w:rPr>
          <w:sz w:val="28"/>
          <w:szCs w:val="28"/>
        </w:rPr>
      </w:pPr>
      <w:r>
        <w:rPr>
          <w:sz w:val="28"/>
          <w:szCs w:val="28"/>
        </w:rPr>
        <w:t xml:space="preserve">Выполнила: слушатель </w:t>
      </w:r>
      <w:r w:rsidR="00D1632B">
        <w:rPr>
          <w:sz w:val="28"/>
          <w:szCs w:val="28"/>
        </w:rPr>
        <w:t>2</w:t>
      </w:r>
      <w:r>
        <w:rPr>
          <w:sz w:val="28"/>
          <w:szCs w:val="28"/>
        </w:rPr>
        <w:t xml:space="preserve"> курса </w:t>
      </w:r>
    </w:p>
    <w:p w:rsidR="009226C3" w:rsidRDefault="009226C3" w:rsidP="00905540">
      <w:pPr>
        <w:tabs>
          <w:tab w:val="left" w:pos="5103"/>
        </w:tabs>
        <w:spacing w:line="276" w:lineRule="auto"/>
        <w:ind w:firstLine="709"/>
        <w:jc w:val="right"/>
        <w:rPr>
          <w:sz w:val="28"/>
          <w:szCs w:val="28"/>
        </w:rPr>
      </w:pPr>
      <w:r>
        <w:rPr>
          <w:sz w:val="28"/>
          <w:szCs w:val="28"/>
        </w:rPr>
        <w:t>группы Е71, № зачетной книжки 621</w:t>
      </w:r>
    </w:p>
    <w:p w:rsidR="009226C3" w:rsidRDefault="009226C3" w:rsidP="00905540">
      <w:pPr>
        <w:tabs>
          <w:tab w:val="left" w:pos="5103"/>
        </w:tabs>
        <w:spacing w:line="276" w:lineRule="auto"/>
        <w:ind w:firstLine="709"/>
        <w:jc w:val="right"/>
        <w:rPr>
          <w:sz w:val="28"/>
          <w:szCs w:val="28"/>
        </w:rPr>
      </w:pPr>
      <w:r>
        <w:rPr>
          <w:sz w:val="28"/>
          <w:szCs w:val="28"/>
        </w:rPr>
        <w:t>Владыкина Евгения Александровна</w:t>
      </w:r>
    </w:p>
    <w:p w:rsidR="009226C3" w:rsidRDefault="009226C3" w:rsidP="00905540">
      <w:pPr>
        <w:spacing w:line="276" w:lineRule="auto"/>
        <w:ind w:firstLine="709"/>
        <w:jc w:val="right"/>
        <w:rPr>
          <w:sz w:val="28"/>
          <w:szCs w:val="28"/>
        </w:rPr>
      </w:pPr>
    </w:p>
    <w:p w:rsidR="009226C3" w:rsidRDefault="009226C3" w:rsidP="00905540">
      <w:pPr>
        <w:spacing w:line="276" w:lineRule="auto"/>
        <w:ind w:firstLine="709"/>
        <w:jc w:val="right"/>
        <w:rPr>
          <w:sz w:val="28"/>
          <w:szCs w:val="28"/>
        </w:rPr>
      </w:pPr>
    </w:p>
    <w:p w:rsidR="001425D4" w:rsidRDefault="009226C3" w:rsidP="00905540">
      <w:pPr>
        <w:spacing w:line="276" w:lineRule="auto"/>
        <w:ind w:firstLine="709"/>
        <w:jc w:val="right"/>
        <w:rPr>
          <w:sz w:val="28"/>
          <w:szCs w:val="28"/>
        </w:rPr>
      </w:pPr>
      <w:r>
        <w:rPr>
          <w:sz w:val="28"/>
          <w:szCs w:val="28"/>
        </w:rPr>
        <w:t xml:space="preserve">Научный руководитель: </w:t>
      </w:r>
    </w:p>
    <w:p w:rsidR="009226C3" w:rsidRPr="009226C3" w:rsidRDefault="009226C3" w:rsidP="00905540">
      <w:pPr>
        <w:spacing w:line="276" w:lineRule="auto"/>
        <w:ind w:firstLine="709"/>
        <w:jc w:val="right"/>
        <w:rPr>
          <w:sz w:val="28"/>
          <w:szCs w:val="28"/>
        </w:rPr>
      </w:pPr>
      <w:r w:rsidRPr="009226C3">
        <w:rPr>
          <w:sz w:val="28"/>
          <w:szCs w:val="28"/>
        </w:rPr>
        <w:t>к</w:t>
      </w:r>
      <w:r>
        <w:rPr>
          <w:sz w:val="28"/>
          <w:szCs w:val="28"/>
        </w:rPr>
        <w:t xml:space="preserve">. </w:t>
      </w:r>
      <w:r w:rsidR="00D1632B">
        <w:rPr>
          <w:sz w:val="28"/>
          <w:szCs w:val="28"/>
        </w:rPr>
        <w:t>ю</w:t>
      </w:r>
      <w:r>
        <w:rPr>
          <w:sz w:val="28"/>
          <w:szCs w:val="28"/>
        </w:rPr>
        <w:t xml:space="preserve">. </w:t>
      </w:r>
      <w:r w:rsidRPr="009226C3">
        <w:rPr>
          <w:sz w:val="28"/>
          <w:szCs w:val="28"/>
        </w:rPr>
        <w:t>н</w:t>
      </w:r>
      <w:r>
        <w:rPr>
          <w:sz w:val="28"/>
          <w:szCs w:val="28"/>
        </w:rPr>
        <w:t>.</w:t>
      </w:r>
      <w:r w:rsidRPr="009226C3">
        <w:rPr>
          <w:sz w:val="28"/>
          <w:szCs w:val="28"/>
        </w:rPr>
        <w:t>, доцент</w:t>
      </w:r>
      <w:r>
        <w:rPr>
          <w:sz w:val="28"/>
          <w:szCs w:val="28"/>
        </w:rPr>
        <w:t>,</w:t>
      </w:r>
      <w:r w:rsidR="001425D4">
        <w:rPr>
          <w:sz w:val="28"/>
          <w:szCs w:val="28"/>
        </w:rPr>
        <w:t xml:space="preserve"> подпол</w:t>
      </w:r>
      <w:r w:rsidR="00D1632B">
        <w:rPr>
          <w:sz w:val="28"/>
          <w:szCs w:val="28"/>
        </w:rPr>
        <w:t xml:space="preserve">ковник </w:t>
      </w:r>
      <w:proofErr w:type="spellStart"/>
      <w:r w:rsidR="00D1632B">
        <w:rPr>
          <w:sz w:val="28"/>
          <w:szCs w:val="28"/>
        </w:rPr>
        <w:t>внут.сл</w:t>
      </w:r>
      <w:proofErr w:type="spellEnd"/>
      <w:r w:rsidR="00D1632B">
        <w:rPr>
          <w:sz w:val="28"/>
          <w:szCs w:val="28"/>
        </w:rPr>
        <w:t>.,</w:t>
      </w:r>
    </w:p>
    <w:p w:rsidR="009226C3" w:rsidRPr="001425D4" w:rsidRDefault="001425D4" w:rsidP="00905540">
      <w:pPr>
        <w:spacing w:line="276" w:lineRule="auto"/>
        <w:ind w:firstLine="709"/>
        <w:jc w:val="right"/>
        <w:rPr>
          <w:sz w:val="28"/>
          <w:szCs w:val="28"/>
        </w:rPr>
      </w:pPr>
      <w:proofErr w:type="spellStart"/>
      <w:r w:rsidRPr="001425D4">
        <w:rPr>
          <w:sz w:val="28"/>
          <w:szCs w:val="28"/>
        </w:rPr>
        <w:t>Брылякова</w:t>
      </w:r>
      <w:proofErr w:type="spellEnd"/>
      <w:r w:rsidRPr="001425D4">
        <w:rPr>
          <w:sz w:val="28"/>
          <w:szCs w:val="28"/>
        </w:rPr>
        <w:t xml:space="preserve"> Екатерина Станиславовна </w:t>
      </w:r>
    </w:p>
    <w:p w:rsidR="001425D4" w:rsidRDefault="001425D4" w:rsidP="00905540">
      <w:pPr>
        <w:ind w:firstLine="709"/>
        <w:jc w:val="right"/>
        <w:rPr>
          <w:sz w:val="28"/>
          <w:szCs w:val="28"/>
        </w:rPr>
      </w:pPr>
    </w:p>
    <w:p w:rsidR="001425D4" w:rsidRDefault="001425D4" w:rsidP="00905540">
      <w:pPr>
        <w:ind w:firstLine="709"/>
        <w:jc w:val="right"/>
        <w:rPr>
          <w:sz w:val="28"/>
          <w:szCs w:val="28"/>
        </w:rPr>
      </w:pPr>
    </w:p>
    <w:p w:rsidR="001425D4" w:rsidRDefault="001425D4" w:rsidP="00905540">
      <w:pPr>
        <w:ind w:firstLine="709"/>
        <w:jc w:val="right"/>
        <w:rPr>
          <w:sz w:val="28"/>
          <w:szCs w:val="28"/>
        </w:rPr>
      </w:pPr>
    </w:p>
    <w:p w:rsidR="001425D4" w:rsidRDefault="001425D4" w:rsidP="00905540">
      <w:pPr>
        <w:ind w:firstLine="709"/>
        <w:jc w:val="right"/>
        <w:rPr>
          <w:sz w:val="28"/>
          <w:szCs w:val="28"/>
        </w:rPr>
      </w:pPr>
    </w:p>
    <w:p w:rsidR="001425D4" w:rsidRDefault="001425D4" w:rsidP="00905540">
      <w:pPr>
        <w:ind w:firstLine="709"/>
        <w:jc w:val="right"/>
        <w:rPr>
          <w:sz w:val="28"/>
          <w:szCs w:val="28"/>
        </w:rPr>
      </w:pPr>
    </w:p>
    <w:p w:rsidR="009226C3" w:rsidRDefault="001425D4" w:rsidP="00905540">
      <w:pPr>
        <w:spacing w:line="276" w:lineRule="auto"/>
        <w:ind w:firstLine="709"/>
        <w:jc w:val="right"/>
        <w:rPr>
          <w:sz w:val="28"/>
          <w:szCs w:val="28"/>
        </w:rPr>
      </w:pPr>
      <w:r>
        <w:rPr>
          <w:sz w:val="28"/>
          <w:szCs w:val="28"/>
        </w:rPr>
        <w:t xml:space="preserve">Дата защиты: </w:t>
      </w:r>
      <w:r w:rsidR="009226C3">
        <w:rPr>
          <w:sz w:val="28"/>
          <w:szCs w:val="28"/>
        </w:rPr>
        <w:t>«____» ________ 20</w:t>
      </w:r>
      <w:r>
        <w:rPr>
          <w:sz w:val="28"/>
          <w:szCs w:val="28"/>
        </w:rPr>
        <w:t>18</w:t>
      </w:r>
      <w:r w:rsidR="009226C3">
        <w:rPr>
          <w:sz w:val="28"/>
          <w:szCs w:val="28"/>
        </w:rPr>
        <w:t xml:space="preserve"> г. </w:t>
      </w:r>
    </w:p>
    <w:p w:rsidR="009226C3" w:rsidRDefault="001425D4" w:rsidP="00905540">
      <w:pPr>
        <w:spacing w:line="276" w:lineRule="auto"/>
        <w:ind w:firstLine="709"/>
        <w:jc w:val="right"/>
        <w:rPr>
          <w:sz w:val="28"/>
          <w:szCs w:val="28"/>
        </w:rPr>
      </w:pPr>
      <w:r>
        <w:rPr>
          <w:sz w:val="28"/>
          <w:szCs w:val="28"/>
        </w:rPr>
        <w:t xml:space="preserve">Оценка: </w:t>
      </w:r>
      <w:r w:rsidR="009226C3">
        <w:rPr>
          <w:sz w:val="28"/>
          <w:szCs w:val="28"/>
        </w:rPr>
        <w:t>_____________</w:t>
      </w:r>
      <w:r>
        <w:rPr>
          <w:sz w:val="28"/>
          <w:szCs w:val="28"/>
        </w:rPr>
        <w:t>_______</w:t>
      </w:r>
      <w:r w:rsidR="009226C3">
        <w:rPr>
          <w:sz w:val="28"/>
          <w:szCs w:val="28"/>
        </w:rPr>
        <w:t>______</w:t>
      </w:r>
    </w:p>
    <w:p w:rsidR="001425D4" w:rsidRDefault="001425D4" w:rsidP="00905540">
      <w:pPr>
        <w:spacing w:line="276" w:lineRule="auto"/>
        <w:ind w:firstLine="709"/>
        <w:jc w:val="right"/>
        <w:rPr>
          <w:sz w:val="28"/>
          <w:szCs w:val="28"/>
        </w:rPr>
      </w:pPr>
      <w:r>
        <w:rPr>
          <w:sz w:val="28"/>
          <w:szCs w:val="28"/>
        </w:rPr>
        <w:t>_________________________________</w:t>
      </w:r>
    </w:p>
    <w:p w:rsidR="001425D4" w:rsidRDefault="001425D4" w:rsidP="00905540">
      <w:pPr>
        <w:spacing w:line="276" w:lineRule="auto"/>
        <w:ind w:firstLine="709"/>
        <w:jc w:val="right"/>
        <w:rPr>
          <w:sz w:val="28"/>
          <w:szCs w:val="28"/>
        </w:rPr>
      </w:pPr>
      <w:r>
        <w:rPr>
          <w:sz w:val="28"/>
          <w:szCs w:val="28"/>
        </w:rPr>
        <w:t>(подпись научного руководителя)</w:t>
      </w:r>
      <w:r>
        <w:rPr>
          <w:sz w:val="28"/>
          <w:szCs w:val="28"/>
        </w:rPr>
        <w:tab/>
      </w:r>
    </w:p>
    <w:p w:rsidR="009226C3" w:rsidRDefault="009226C3" w:rsidP="00905540">
      <w:pPr>
        <w:ind w:firstLine="709"/>
        <w:jc w:val="center"/>
        <w:rPr>
          <w:sz w:val="28"/>
          <w:szCs w:val="28"/>
        </w:rPr>
      </w:pPr>
    </w:p>
    <w:p w:rsidR="001425D4" w:rsidRDefault="001425D4" w:rsidP="00905540">
      <w:pPr>
        <w:ind w:firstLine="709"/>
        <w:jc w:val="center"/>
        <w:rPr>
          <w:sz w:val="28"/>
          <w:szCs w:val="28"/>
        </w:rPr>
      </w:pPr>
    </w:p>
    <w:p w:rsidR="009226C3" w:rsidRDefault="009226C3" w:rsidP="00905540">
      <w:pPr>
        <w:ind w:firstLine="709"/>
        <w:jc w:val="center"/>
        <w:rPr>
          <w:sz w:val="28"/>
          <w:szCs w:val="28"/>
        </w:rPr>
      </w:pPr>
    </w:p>
    <w:p w:rsidR="009226C3" w:rsidRDefault="009226C3" w:rsidP="00905540">
      <w:pPr>
        <w:ind w:firstLine="709"/>
        <w:jc w:val="center"/>
        <w:rPr>
          <w:sz w:val="28"/>
          <w:szCs w:val="28"/>
        </w:rPr>
      </w:pPr>
    </w:p>
    <w:p w:rsidR="009226C3" w:rsidRDefault="009226C3" w:rsidP="00905540">
      <w:pPr>
        <w:ind w:firstLine="709"/>
        <w:jc w:val="center"/>
        <w:rPr>
          <w:sz w:val="28"/>
          <w:szCs w:val="28"/>
        </w:rPr>
      </w:pPr>
    </w:p>
    <w:p w:rsidR="00251E11" w:rsidRDefault="00251E11" w:rsidP="00905540">
      <w:pPr>
        <w:ind w:firstLine="709"/>
        <w:jc w:val="center"/>
        <w:rPr>
          <w:sz w:val="28"/>
          <w:szCs w:val="28"/>
        </w:rPr>
      </w:pPr>
    </w:p>
    <w:p w:rsidR="00251E11" w:rsidRDefault="00251E11" w:rsidP="00905540">
      <w:pPr>
        <w:ind w:firstLine="709"/>
        <w:jc w:val="center"/>
        <w:rPr>
          <w:sz w:val="28"/>
          <w:szCs w:val="28"/>
        </w:rPr>
      </w:pPr>
    </w:p>
    <w:p w:rsidR="009226C3" w:rsidRDefault="009226C3" w:rsidP="00905540">
      <w:pPr>
        <w:ind w:firstLine="709"/>
        <w:jc w:val="center"/>
        <w:rPr>
          <w:sz w:val="28"/>
          <w:szCs w:val="28"/>
        </w:rPr>
      </w:pPr>
      <w:r>
        <w:rPr>
          <w:sz w:val="28"/>
          <w:szCs w:val="28"/>
        </w:rPr>
        <w:t xml:space="preserve">Новокузнецк, 2018 </w:t>
      </w:r>
    </w:p>
    <w:p w:rsidR="005F1339" w:rsidRDefault="00905540" w:rsidP="007E4067">
      <w:pPr>
        <w:spacing w:line="360" w:lineRule="auto"/>
        <w:ind w:firstLine="709"/>
        <w:jc w:val="center"/>
        <w:rPr>
          <w:sz w:val="28"/>
          <w:szCs w:val="28"/>
        </w:rPr>
      </w:pPr>
      <w:r>
        <w:rPr>
          <w:sz w:val="28"/>
          <w:szCs w:val="28"/>
        </w:rPr>
        <w:br w:type="page"/>
      </w:r>
      <w:r>
        <w:rPr>
          <w:sz w:val="28"/>
          <w:szCs w:val="28"/>
        </w:rPr>
        <w:lastRenderedPageBreak/>
        <w:t>ОГЛАВЛЕНИЕ</w:t>
      </w:r>
    </w:p>
    <w:sdt>
      <w:sdtPr>
        <w:id w:val="898176425"/>
        <w:docPartObj>
          <w:docPartGallery w:val="Table of Contents"/>
          <w:docPartUnique/>
        </w:docPartObj>
      </w:sdtPr>
      <w:sdtEndPr>
        <w:rPr>
          <w:rFonts w:ascii="Times New Roman" w:eastAsia="Times New Roman" w:hAnsi="Times New Roman" w:cs="Times New Roman"/>
          <w:b w:val="0"/>
          <w:color w:val="auto"/>
        </w:rPr>
      </w:sdtEndPr>
      <w:sdtContent>
        <w:p w:rsidR="0034659D" w:rsidRPr="00251E11" w:rsidRDefault="0034659D" w:rsidP="00251E11">
          <w:pPr>
            <w:pStyle w:val="ab"/>
            <w:spacing w:before="0" w:line="360" w:lineRule="auto"/>
            <w:jc w:val="both"/>
            <w:rPr>
              <w:b w:val="0"/>
            </w:rPr>
          </w:pPr>
        </w:p>
        <w:p w:rsidR="00251E11" w:rsidRPr="00251E11" w:rsidRDefault="00A70CB2" w:rsidP="00251E11">
          <w:pPr>
            <w:pStyle w:val="11"/>
            <w:tabs>
              <w:tab w:val="right" w:pos="9344"/>
            </w:tabs>
            <w:spacing w:after="0" w:line="360" w:lineRule="auto"/>
            <w:jc w:val="both"/>
            <w:rPr>
              <w:rFonts w:asciiTheme="minorHAnsi" w:eastAsiaTheme="minorEastAsia" w:hAnsiTheme="minorHAnsi" w:cstheme="minorBidi"/>
              <w:noProof/>
              <w:sz w:val="28"/>
              <w:szCs w:val="28"/>
            </w:rPr>
          </w:pPr>
          <w:r w:rsidRPr="00251E11">
            <w:rPr>
              <w:sz w:val="28"/>
              <w:szCs w:val="28"/>
            </w:rPr>
            <w:fldChar w:fldCharType="begin"/>
          </w:r>
          <w:r w:rsidRPr="00251E11">
            <w:rPr>
              <w:sz w:val="28"/>
              <w:szCs w:val="28"/>
            </w:rPr>
            <w:instrText xml:space="preserve"> TOC \o "1-3" \h \z \u </w:instrText>
          </w:r>
          <w:r w:rsidRPr="00251E11">
            <w:rPr>
              <w:sz w:val="28"/>
              <w:szCs w:val="28"/>
            </w:rPr>
            <w:fldChar w:fldCharType="separate"/>
          </w:r>
          <w:hyperlink w:anchor="_Toc532534252" w:history="1">
            <w:r w:rsidR="00251E11" w:rsidRPr="00251E11">
              <w:rPr>
                <w:rStyle w:val="ac"/>
                <w:noProof/>
                <w:sz w:val="28"/>
                <w:szCs w:val="28"/>
              </w:rPr>
              <w:t>ВВЕДЕНИЕ</w:t>
            </w:r>
            <w:r w:rsidR="00251E11" w:rsidRPr="00251E11">
              <w:rPr>
                <w:noProof/>
                <w:webHidden/>
                <w:sz w:val="28"/>
                <w:szCs w:val="28"/>
              </w:rPr>
              <w:tab/>
            </w:r>
            <w:r w:rsidR="00251E11" w:rsidRPr="00251E11">
              <w:rPr>
                <w:noProof/>
                <w:webHidden/>
                <w:sz w:val="28"/>
                <w:szCs w:val="28"/>
              </w:rPr>
              <w:fldChar w:fldCharType="begin"/>
            </w:r>
            <w:r w:rsidR="00251E11" w:rsidRPr="00251E11">
              <w:rPr>
                <w:noProof/>
                <w:webHidden/>
                <w:sz w:val="28"/>
                <w:szCs w:val="28"/>
              </w:rPr>
              <w:instrText xml:space="preserve"> PAGEREF _Toc532534252 \h </w:instrText>
            </w:r>
            <w:r w:rsidR="00251E11" w:rsidRPr="00251E11">
              <w:rPr>
                <w:noProof/>
                <w:webHidden/>
                <w:sz w:val="28"/>
                <w:szCs w:val="28"/>
              </w:rPr>
            </w:r>
            <w:r w:rsidR="00251E11" w:rsidRPr="00251E11">
              <w:rPr>
                <w:noProof/>
                <w:webHidden/>
                <w:sz w:val="28"/>
                <w:szCs w:val="28"/>
              </w:rPr>
              <w:fldChar w:fldCharType="separate"/>
            </w:r>
            <w:r w:rsidR="002B1FA9">
              <w:rPr>
                <w:noProof/>
                <w:webHidden/>
                <w:sz w:val="28"/>
                <w:szCs w:val="28"/>
              </w:rPr>
              <w:t>3</w:t>
            </w:r>
            <w:r w:rsidR="00251E11"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3" w:history="1">
            <w:r w:rsidRPr="00251E11">
              <w:rPr>
                <w:rStyle w:val="ac"/>
                <w:noProof/>
                <w:sz w:val="28"/>
                <w:szCs w:val="28"/>
              </w:rPr>
              <w:t>ГЛАВА 1. НЕКОММЕРЧЕСКАЯ ОРГАНИЗАЦИЯ: ПОНЯТИЕ И ХАРАКТЕРНЫЕ ЧЕРТЫ</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_Toc532534253 \h </w:instrText>
            </w:r>
            <w:r w:rsidRPr="00251E11">
              <w:rPr>
                <w:noProof/>
                <w:webHidden/>
                <w:sz w:val="28"/>
                <w:szCs w:val="28"/>
              </w:rPr>
            </w:r>
            <w:r w:rsidRPr="00251E11">
              <w:rPr>
                <w:noProof/>
                <w:webHidden/>
                <w:sz w:val="28"/>
                <w:szCs w:val="28"/>
              </w:rPr>
              <w:fldChar w:fldCharType="separate"/>
            </w:r>
            <w:r w:rsidR="002B1FA9">
              <w:rPr>
                <w:noProof/>
                <w:webHidden/>
                <w:sz w:val="28"/>
                <w:szCs w:val="28"/>
              </w:rPr>
              <w:t>6</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4" w:history="1">
            <w:r w:rsidRPr="00251E11">
              <w:rPr>
                <w:rStyle w:val="ac"/>
                <w:noProof/>
                <w:sz w:val="28"/>
                <w:szCs w:val="28"/>
              </w:rPr>
              <w:t>1.1. Признаки, свойственные некоммерческой организации как юридическому лицу</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_Toc532534254 \h </w:instrText>
            </w:r>
            <w:r w:rsidRPr="00251E11">
              <w:rPr>
                <w:noProof/>
                <w:webHidden/>
                <w:sz w:val="28"/>
                <w:szCs w:val="28"/>
              </w:rPr>
            </w:r>
            <w:r w:rsidRPr="00251E11">
              <w:rPr>
                <w:noProof/>
                <w:webHidden/>
                <w:sz w:val="28"/>
                <w:szCs w:val="28"/>
              </w:rPr>
              <w:fldChar w:fldCharType="separate"/>
            </w:r>
            <w:r w:rsidR="002B1FA9">
              <w:rPr>
                <w:noProof/>
                <w:webHidden/>
                <w:sz w:val="28"/>
                <w:szCs w:val="28"/>
              </w:rPr>
              <w:t>6</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5" w:history="1">
            <w:r w:rsidRPr="00251E11">
              <w:rPr>
                <w:rStyle w:val="ac"/>
                <w:noProof/>
                <w:sz w:val="28"/>
                <w:szCs w:val="28"/>
              </w:rPr>
              <w:t>1.2. Признаки, определяющие особенности некоммерческой организации как самостоятельного вида юридического лица</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_Toc532534255 \h </w:instrText>
            </w:r>
            <w:r w:rsidRPr="00251E11">
              <w:rPr>
                <w:noProof/>
                <w:webHidden/>
                <w:sz w:val="28"/>
                <w:szCs w:val="28"/>
              </w:rPr>
            </w:r>
            <w:r w:rsidRPr="00251E11">
              <w:rPr>
                <w:noProof/>
                <w:webHidden/>
                <w:sz w:val="28"/>
                <w:szCs w:val="28"/>
              </w:rPr>
              <w:fldChar w:fldCharType="separate"/>
            </w:r>
            <w:r w:rsidR="002B1FA9">
              <w:rPr>
                <w:noProof/>
                <w:webHidden/>
                <w:sz w:val="28"/>
                <w:szCs w:val="28"/>
              </w:rPr>
              <w:t>13</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6" w:history="1">
            <w:r w:rsidRPr="00251E11">
              <w:rPr>
                <w:rStyle w:val="ac"/>
                <w:noProof/>
                <w:sz w:val="28"/>
                <w:szCs w:val="28"/>
              </w:rPr>
              <w:t>ГЛАВА 2. ОРГАНИЗАЦИОННО-ПРАВОВЫЕ ФОРМЫ НЕКОММЕРЧЕСКИХ ОРГАНИЗАЦИЙ В УСЛОВИЯХ РЕФОРМИРОВАНИЯ ГРАЖДАНСКОГО ЗАКОНОДАТЕЛЬСТВА РОССИЙСКОЙ ФЕДЕРАЦИИ</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_Toc532534256 \h </w:instrText>
            </w:r>
            <w:r w:rsidRPr="00251E11">
              <w:rPr>
                <w:noProof/>
                <w:webHidden/>
                <w:sz w:val="28"/>
                <w:szCs w:val="28"/>
              </w:rPr>
            </w:r>
            <w:r w:rsidRPr="00251E11">
              <w:rPr>
                <w:noProof/>
                <w:webHidden/>
                <w:sz w:val="28"/>
                <w:szCs w:val="28"/>
              </w:rPr>
              <w:fldChar w:fldCharType="separate"/>
            </w:r>
            <w:r w:rsidR="002B1FA9">
              <w:rPr>
                <w:noProof/>
                <w:webHidden/>
                <w:sz w:val="28"/>
                <w:szCs w:val="28"/>
              </w:rPr>
              <w:t>25</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7" w:history="1">
            <w:r w:rsidRPr="00251E11">
              <w:rPr>
                <w:rStyle w:val="ac"/>
                <w:noProof/>
                <w:sz w:val="28"/>
                <w:szCs w:val="28"/>
              </w:rPr>
              <w:t>2.1. Краткая характеристика организационно-правовых форм некоммерческих организаций, действующих в Российской Федерации</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_Toc532534257 \h </w:instrText>
            </w:r>
            <w:r w:rsidRPr="00251E11">
              <w:rPr>
                <w:noProof/>
                <w:webHidden/>
                <w:sz w:val="28"/>
                <w:szCs w:val="28"/>
              </w:rPr>
            </w:r>
            <w:r w:rsidRPr="00251E11">
              <w:rPr>
                <w:noProof/>
                <w:webHidden/>
                <w:sz w:val="28"/>
                <w:szCs w:val="28"/>
              </w:rPr>
              <w:fldChar w:fldCharType="separate"/>
            </w:r>
            <w:r w:rsidR="002B1FA9">
              <w:rPr>
                <w:noProof/>
                <w:webHidden/>
                <w:sz w:val="28"/>
                <w:szCs w:val="28"/>
              </w:rPr>
              <w:t>25</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8" w:history="1">
            <w:r w:rsidRPr="00251E11">
              <w:rPr>
                <w:rStyle w:val="ac"/>
                <w:noProof/>
                <w:sz w:val="28"/>
                <w:szCs w:val="28"/>
              </w:rPr>
              <w:t>2.2. Проблемы правового регулирования некоммерческих организаций и направления совершенствования законодательства о некоммерческих организациях</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_Toc532534258 \h </w:instrText>
            </w:r>
            <w:r w:rsidRPr="00251E11">
              <w:rPr>
                <w:noProof/>
                <w:webHidden/>
                <w:sz w:val="28"/>
                <w:szCs w:val="28"/>
              </w:rPr>
            </w:r>
            <w:r w:rsidRPr="00251E11">
              <w:rPr>
                <w:noProof/>
                <w:webHidden/>
                <w:sz w:val="28"/>
                <w:szCs w:val="28"/>
              </w:rPr>
              <w:fldChar w:fldCharType="separate"/>
            </w:r>
            <w:r w:rsidR="002B1FA9">
              <w:rPr>
                <w:noProof/>
                <w:webHidden/>
                <w:sz w:val="28"/>
                <w:szCs w:val="28"/>
              </w:rPr>
              <w:t>34</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59" w:history="1">
            <w:r w:rsidRPr="00251E11">
              <w:rPr>
                <w:rStyle w:val="ac"/>
                <w:noProof/>
                <w:sz w:val="28"/>
                <w:szCs w:val="28"/>
              </w:rPr>
              <w:t>ЗАКЛЮЧЕНИЕ</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_Toc532534259 \h </w:instrText>
            </w:r>
            <w:r w:rsidRPr="00251E11">
              <w:rPr>
                <w:noProof/>
                <w:webHidden/>
                <w:sz w:val="28"/>
                <w:szCs w:val="28"/>
              </w:rPr>
            </w:r>
            <w:r w:rsidRPr="00251E11">
              <w:rPr>
                <w:noProof/>
                <w:webHidden/>
                <w:sz w:val="28"/>
                <w:szCs w:val="28"/>
              </w:rPr>
              <w:fldChar w:fldCharType="separate"/>
            </w:r>
            <w:r w:rsidR="002B1FA9">
              <w:rPr>
                <w:noProof/>
                <w:webHidden/>
                <w:sz w:val="28"/>
                <w:szCs w:val="28"/>
              </w:rPr>
              <w:t>40</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60" w:history="1">
            <w:r w:rsidRPr="00251E11">
              <w:rPr>
                <w:rStyle w:val="ac"/>
                <w:noProof/>
                <w:sz w:val="28"/>
                <w:szCs w:val="28"/>
              </w:rPr>
              <w:t>СПИСОК ИСПОЛЬЗУЕМЫХ ИСТОЧНИКОВ</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_Toc532534260 \h </w:instrText>
            </w:r>
            <w:r w:rsidRPr="00251E11">
              <w:rPr>
                <w:noProof/>
                <w:webHidden/>
                <w:sz w:val="28"/>
                <w:szCs w:val="28"/>
              </w:rPr>
            </w:r>
            <w:r w:rsidRPr="00251E11">
              <w:rPr>
                <w:noProof/>
                <w:webHidden/>
                <w:sz w:val="28"/>
                <w:szCs w:val="28"/>
              </w:rPr>
              <w:fldChar w:fldCharType="separate"/>
            </w:r>
            <w:r w:rsidR="002B1FA9">
              <w:rPr>
                <w:noProof/>
                <w:webHidden/>
                <w:sz w:val="28"/>
                <w:szCs w:val="28"/>
              </w:rPr>
              <w:t>42</w:t>
            </w:r>
            <w:r w:rsidRPr="00251E11">
              <w:rPr>
                <w:noProof/>
                <w:webHidden/>
                <w:sz w:val="28"/>
                <w:szCs w:val="28"/>
              </w:rPr>
              <w:fldChar w:fldCharType="end"/>
            </w:r>
          </w:hyperlink>
        </w:p>
        <w:p w:rsidR="00251E11" w:rsidRPr="00251E11" w:rsidRDefault="00251E11" w:rsidP="00251E11">
          <w:pPr>
            <w:pStyle w:val="11"/>
            <w:tabs>
              <w:tab w:val="right" w:pos="9344"/>
            </w:tabs>
            <w:spacing w:after="0" w:line="360" w:lineRule="auto"/>
            <w:jc w:val="both"/>
            <w:rPr>
              <w:rFonts w:asciiTheme="minorHAnsi" w:eastAsiaTheme="minorEastAsia" w:hAnsiTheme="minorHAnsi" w:cstheme="minorBidi"/>
              <w:noProof/>
              <w:sz w:val="28"/>
              <w:szCs w:val="28"/>
            </w:rPr>
          </w:pPr>
          <w:hyperlink w:anchor="_Toc532534261" w:history="1">
            <w:r w:rsidRPr="00251E11">
              <w:rPr>
                <w:rStyle w:val="ac"/>
                <w:noProof/>
                <w:sz w:val="28"/>
                <w:szCs w:val="28"/>
              </w:rPr>
              <w:t>ПРИЛОЖЕНИЕ</w:t>
            </w:r>
            <w:r w:rsidRPr="00251E11">
              <w:rPr>
                <w:noProof/>
                <w:webHidden/>
                <w:sz w:val="28"/>
                <w:szCs w:val="28"/>
              </w:rPr>
              <w:tab/>
            </w:r>
            <w:r w:rsidRPr="00251E11">
              <w:rPr>
                <w:noProof/>
                <w:webHidden/>
                <w:sz w:val="28"/>
                <w:szCs w:val="28"/>
              </w:rPr>
              <w:fldChar w:fldCharType="begin"/>
            </w:r>
            <w:r w:rsidRPr="00251E11">
              <w:rPr>
                <w:noProof/>
                <w:webHidden/>
                <w:sz w:val="28"/>
                <w:szCs w:val="28"/>
              </w:rPr>
              <w:instrText xml:space="preserve"> PAGEREF _Toc532534261 \h </w:instrText>
            </w:r>
            <w:r w:rsidRPr="00251E11">
              <w:rPr>
                <w:noProof/>
                <w:webHidden/>
                <w:sz w:val="28"/>
                <w:szCs w:val="28"/>
              </w:rPr>
            </w:r>
            <w:r w:rsidRPr="00251E11">
              <w:rPr>
                <w:noProof/>
                <w:webHidden/>
                <w:sz w:val="28"/>
                <w:szCs w:val="28"/>
              </w:rPr>
              <w:fldChar w:fldCharType="separate"/>
            </w:r>
            <w:r w:rsidR="002B1FA9">
              <w:rPr>
                <w:noProof/>
                <w:webHidden/>
                <w:sz w:val="28"/>
                <w:szCs w:val="28"/>
              </w:rPr>
              <w:t>46</w:t>
            </w:r>
            <w:r w:rsidRPr="00251E11">
              <w:rPr>
                <w:noProof/>
                <w:webHidden/>
                <w:sz w:val="28"/>
                <w:szCs w:val="28"/>
              </w:rPr>
              <w:fldChar w:fldCharType="end"/>
            </w:r>
          </w:hyperlink>
        </w:p>
        <w:p w:rsidR="0034659D" w:rsidRPr="00A70CB2" w:rsidRDefault="00A70CB2" w:rsidP="00251E11">
          <w:pPr>
            <w:spacing w:line="360" w:lineRule="auto"/>
            <w:jc w:val="both"/>
            <w:rPr>
              <w:sz w:val="28"/>
              <w:szCs w:val="28"/>
            </w:rPr>
          </w:pPr>
          <w:r w:rsidRPr="00251E11">
            <w:rPr>
              <w:sz w:val="28"/>
              <w:szCs w:val="28"/>
            </w:rPr>
            <w:fldChar w:fldCharType="end"/>
          </w:r>
        </w:p>
      </w:sdtContent>
    </w:sdt>
    <w:p w:rsidR="00F12CEE" w:rsidRDefault="00F12CEE" w:rsidP="00F12CEE">
      <w:pPr>
        <w:spacing w:line="360" w:lineRule="auto"/>
        <w:ind w:firstLine="709"/>
        <w:jc w:val="both"/>
        <w:rPr>
          <w:sz w:val="28"/>
          <w:szCs w:val="28"/>
        </w:rPr>
      </w:pPr>
    </w:p>
    <w:p w:rsidR="00F12CEE" w:rsidRDefault="00F12CEE" w:rsidP="00F12CEE">
      <w:pPr>
        <w:spacing w:line="360" w:lineRule="auto"/>
        <w:ind w:firstLine="709"/>
        <w:jc w:val="both"/>
        <w:rPr>
          <w:sz w:val="28"/>
          <w:szCs w:val="28"/>
        </w:rPr>
      </w:pPr>
    </w:p>
    <w:p w:rsidR="00F12CEE" w:rsidRDefault="00F12CEE" w:rsidP="00F12CEE">
      <w:pPr>
        <w:spacing w:line="360" w:lineRule="auto"/>
        <w:ind w:firstLine="709"/>
        <w:jc w:val="both"/>
        <w:rPr>
          <w:sz w:val="28"/>
          <w:szCs w:val="28"/>
        </w:rPr>
      </w:pPr>
    </w:p>
    <w:p w:rsidR="00F12CEE" w:rsidRDefault="00F12CEE" w:rsidP="00F12CEE">
      <w:pPr>
        <w:spacing w:line="360" w:lineRule="auto"/>
        <w:ind w:firstLine="709"/>
        <w:jc w:val="both"/>
        <w:rPr>
          <w:sz w:val="28"/>
          <w:szCs w:val="28"/>
        </w:rPr>
      </w:pPr>
    </w:p>
    <w:p w:rsidR="00F12CEE" w:rsidRDefault="00F12CEE" w:rsidP="00F12CEE">
      <w:pPr>
        <w:spacing w:line="360" w:lineRule="auto"/>
        <w:ind w:firstLine="709"/>
        <w:jc w:val="both"/>
        <w:rPr>
          <w:sz w:val="28"/>
          <w:szCs w:val="28"/>
        </w:rPr>
      </w:pPr>
      <w:r>
        <w:rPr>
          <w:sz w:val="28"/>
          <w:szCs w:val="28"/>
        </w:rPr>
        <w:br w:type="page"/>
      </w:r>
    </w:p>
    <w:p w:rsidR="00F12CEE" w:rsidRPr="00C37D3D" w:rsidRDefault="00905540" w:rsidP="00C37D3D">
      <w:pPr>
        <w:pStyle w:val="1"/>
        <w:spacing w:line="360" w:lineRule="auto"/>
        <w:rPr>
          <w:rFonts w:ascii="Times New Roman" w:hAnsi="Times New Roman"/>
          <w:b/>
          <w:szCs w:val="28"/>
        </w:rPr>
      </w:pPr>
      <w:bookmarkStart w:id="0" w:name="_Toc532534252"/>
      <w:r w:rsidRPr="00C37D3D">
        <w:rPr>
          <w:rFonts w:ascii="Times New Roman" w:hAnsi="Times New Roman"/>
          <w:b/>
          <w:szCs w:val="28"/>
        </w:rPr>
        <w:lastRenderedPageBreak/>
        <w:t>ВВЕДЕНИЕ</w:t>
      </w:r>
      <w:bookmarkEnd w:id="0"/>
    </w:p>
    <w:p w:rsidR="00300A93" w:rsidRPr="00300A93" w:rsidRDefault="00300A93" w:rsidP="00300A93">
      <w:pPr>
        <w:spacing w:line="360" w:lineRule="auto"/>
        <w:ind w:firstLine="709"/>
        <w:jc w:val="both"/>
        <w:rPr>
          <w:sz w:val="28"/>
          <w:szCs w:val="28"/>
        </w:rPr>
      </w:pPr>
      <w:r w:rsidRPr="00300A93">
        <w:rPr>
          <w:sz w:val="28"/>
          <w:szCs w:val="28"/>
        </w:rPr>
        <w:t xml:space="preserve">Наряду с гражданами субъектами гражданского права являются юридические лица </w:t>
      </w:r>
      <w:r w:rsidR="0034659D">
        <w:rPr>
          <w:sz w:val="28"/>
          <w:szCs w:val="28"/>
        </w:rPr>
        <w:t>–</w:t>
      </w:r>
      <w:r w:rsidRPr="00300A93">
        <w:rPr>
          <w:sz w:val="28"/>
          <w:szCs w:val="28"/>
        </w:rPr>
        <w:t xml:space="preserve"> особые образования, обладающие рядом специфических признаков, образуемые и прекращаемые в специальном порядке.</w:t>
      </w:r>
    </w:p>
    <w:p w:rsidR="0034659D" w:rsidRDefault="00300A93" w:rsidP="0034659D">
      <w:pPr>
        <w:spacing w:line="360" w:lineRule="auto"/>
        <w:ind w:firstLine="709"/>
        <w:jc w:val="both"/>
        <w:rPr>
          <w:sz w:val="28"/>
          <w:szCs w:val="28"/>
        </w:rPr>
      </w:pPr>
      <w:r w:rsidRPr="00300A93">
        <w:rPr>
          <w:sz w:val="28"/>
          <w:szCs w:val="28"/>
        </w:rPr>
        <w:t>Появление института юридического лица в самом общем виде обусловлено теми же причинами, что и возникновение и эволюция права: усложнением социальной организации общества, развитием экономических отношений и, как следствием, общественного сознания</w:t>
      </w:r>
      <w:r w:rsidR="0034659D">
        <w:rPr>
          <w:sz w:val="28"/>
          <w:szCs w:val="28"/>
        </w:rPr>
        <w:t xml:space="preserve">. </w:t>
      </w:r>
      <w:r w:rsidR="0034659D" w:rsidRPr="0034659D">
        <w:rPr>
          <w:sz w:val="28"/>
          <w:szCs w:val="28"/>
        </w:rPr>
        <w:t xml:space="preserve">Закон закрепляет организационно-структурные, имущественные и функциональные особенности, определяет правовой статус, порядок создания, реорганизации и ликвидации юридических лиц. </w:t>
      </w:r>
    </w:p>
    <w:p w:rsidR="0034659D" w:rsidRPr="0034659D" w:rsidRDefault="0034659D" w:rsidP="0034659D">
      <w:pPr>
        <w:spacing w:line="360" w:lineRule="auto"/>
        <w:ind w:firstLine="709"/>
        <w:jc w:val="both"/>
        <w:rPr>
          <w:sz w:val="28"/>
          <w:szCs w:val="28"/>
        </w:rPr>
      </w:pPr>
      <w:r w:rsidRPr="0034659D">
        <w:rPr>
          <w:sz w:val="28"/>
          <w:szCs w:val="28"/>
        </w:rPr>
        <w:t xml:space="preserve">Современные условия развития общества позволили некоммерческим организациям стать полноправными участниками не только социально жизни общества, но и многих процессов хозяйственных взаимоотношений человека. При более гибкой организационной структуре и социально ориентированной стратегии управления, некоммерческие организации своей деятельностью способствуют расширению структуры общественных потребностей, а также способны создать возможности для дополнительного альтернативного предоставления экономических благ и услуг потребителям. </w:t>
      </w:r>
    </w:p>
    <w:p w:rsidR="0034659D" w:rsidRPr="0034659D" w:rsidRDefault="0034659D" w:rsidP="0034659D">
      <w:pPr>
        <w:spacing w:line="360" w:lineRule="auto"/>
        <w:ind w:firstLine="709"/>
        <w:jc w:val="both"/>
        <w:rPr>
          <w:sz w:val="28"/>
          <w:szCs w:val="28"/>
        </w:rPr>
      </w:pPr>
      <w:r w:rsidRPr="0034659D">
        <w:rPr>
          <w:sz w:val="28"/>
          <w:szCs w:val="28"/>
        </w:rPr>
        <w:t>Некоммерческие организации способны объединять усилия граждан, организаций и государства, средств юридических и физических лиц для решения наиболее важных проблем человека и общества. От государства происходит установление общих норм и правил функционирования таких организаций для того, чтобы поощрять их благотворительную, образовательную, научную и другую социально значимую деятельность, а конкретные миссию, уставные цели и задачи формируют от самих некоммерческих организаций. Состав и виды деятельности некоммерческих организаций довольно разнообразны и регулируются государством, учредительными документами, а также рынком.</w:t>
      </w:r>
    </w:p>
    <w:p w:rsidR="0034659D" w:rsidRDefault="0034659D" w:rsidP="0034659D">
      <w:pPr>
        <w:spacing w:line="360" w:lineRule="auto"/>
        <w:ind w:firstLine="709"/>
        <w:jc w:val="both"/>
        <w:rPr>
          <w:sz w:val="28"/>
          <w:szCs w:val="28"/>
        </w:rPr>
      </w:pPr>
      <w:r w:rsidRPr="0034659D">
        <w:rPr>
          <w:sz w:val="28"/>
          <w:szCs w:val="28"/>
        </w:rPr>
        <w:lastRenderedPageBreak/>
        <w:t xml:space="preserve">1 сентября 2014 года вступил в силу Федеральный закон от 05.05.2014 N 99-ФЗ «О внесении изменений в главу 4 части первой Гражданского кодекса Российской Федерации и о признании </w:t>
      </w:r>
      <w:proofErr w:type="gramStart"/>
      <w:r w:rsidRPr="0034659D">
        <w:rPr>
          <w:sz w:val="28"/>
          <w:szCs w:val="28"/>
        </w:rPr>
        <w:t>утратившими</w:t>
      </w:r>
      <w:proofErr w:type="gramEnd"/>
      <w:r w:rsidRPr="0034659D">
        <w:rPr>
          <w:sz w:val="28"/>
          <w:szCs w:val="28"/>
        </w:rPr>
        <w:t xml:space="preserve"> силу отдельных положений законодательных актов Российской Федерации» (далее - Закон N 99-ФЗ). Эти изменения затронули правовое регулирование деятельности </w:t>
      </w:r>
      <w:r>
        <w:rPr>
          <w:sz w:val="28"/>
          <w:szCs w:val="28"/>
        </w:rPr>
        <w:t xml:space="preserve">многих </w:t>
      </w:r>
      <w:r w:rsidRPr="0034659D">
        <w:rPr>
          <w:sz w:val="28"/>
          <w:szCs w:val="28"/>
        </w:rPr>
        <w:t>некоммерческих организаций</w:t>
      </w:r>
      <w:r>
        <w:rPr>
          <w:sz w:val="28"/>
          <w:szCs w:val="28"/>
        </w:rPr>
        <w:t xml:space="preserve">, </w:t>
      </w:r>
      <w:r w:rsidRPr="0034659D">
        <w:rPr>
          <w:sz w:val="28"/>
          <w:szCs w:val="28"/>
        </w:rPr>
        <w:t xml:space="preserve">что </w:t>
      </w:r>
      <w:r>
        <w:rPr>
          <w:sz w:val="28"/>
          <w:szCs w:val="28"/>
        </w:rPr>
        <w:t xml:space="preserve">обуславливает актуальность и подтверждает значимость </w:t>
      </w:r>
      <w:r w:rsidRPr="0034659D">
        <w:rPr>
          <w:sz w:val="28"/>
          <w:szCs w:val="28"/>
        </w:rPr>
        <w:t xml:space="preserve">выбранной темы </w:t>
      </w:r>
      <w:r>
        <w:rPr>
          <w:sz w:val="28"/>
          <w:szCs w:val="28"/>
        </w:rPr>
        <w:t>исследования</w:t>
      </w:r>
      <w:r w:rsidRPr="0034659D">
        <w:rPr>
          <w:sz w:val="28"/>
          <w:szCs w:val="28"/>
        </w:rPr>
        <w:t>.</w:t>
      </w:r>
    </w:p>
    <w:p w:rsidR="00300A93" w:rsidRPr="00300A93" w:rsidRDefault="00BC4AA7" w:rsidP="00300A93">
      <w:pPr>
        <w:spacing w:line="360" w:lineRule="auto"/>
        <w:ind w:firstLine="709"/>
        <w:jc w:val="both"/>
        <w:rPr>
          <w:sz w:val="28"/>
          <w:szCs w:val="28"/>
        </w:rPr>
      </w:pPr>
      <w:r>
        <w:rPr>
          <w:sz w:val="28"/>
          <w:szCs w:val="28"/>
        </w:rPr>
        <w:t>Кроме того, в</w:t>
      </w:r>
      <w:r w:rsidR="00300A93" w:rsidRPr="00300A93">
        <w:rPr>
          <w:sz w:val="28"/>
          <w:szCs w:val="28"/>
        </w:rPr>
        <w:t xml:space="preserve"> сегодняшней России большинство некоммерческих организаций, не исключая и финансируемые собственником учреждения, просто вынуждено заниматься предпринимательством, чтобы свести концы с концами. Законодатель должен обеспечить такой правовой режим их деятельности, при котором неизбежное и необходимое ведение коммерции не превратится в самоцель. Зарубежный опыт показывает, что именно запрет распределять полученную прибыль между участниками юридического лица, является самым действенным способом отсечения некоммерческих организаций от профессионального бизнеса.</w:t>
      </w:r>
    </w:p>
    <w:p w:rsidR="00300A93" w:rsidRPr="00300A93" w:rsidRDefault="00300A93" w:rsidP="00300A93">
      <w:pPr>
        <w:spacing w:line="360" w:lineRule="auto"/>
        <w:ind w:firstLine="709"/>
        <w:jc w:val="both"/>
        <w:rPr>
          <w:sz w:val="28"/>
          <w:szCs w:val="28"/>
        </w:rPr>
      </w:pPr>
      <w:proofErr w:type="gramStart"/>
      <w:r w:rsidRPr="00300A93">
        <w:rPr>
          <w:sz w:val="28"/>
          <w:szCs w:val="28"/>
        </w:rPr>
        <w:t xml:space="preserve">Рассмотрение вопросов функционирования и правового положения некоммерческих организаций занимались такие авторы как </w:t>
      </w:r>
      <w:proofErr w:type="spellStart"/>
      <w:r w:rsidRPr="00300A93">
        <w:rPr>
          <w:sz w:val="28"/>
          <w:szCs w:val="28"/>
        </w:rPr>
        <w:t>Абова</w:t>
      </w:r>
      <w:proofErr w:type="spellEnd"/>
      <w:r w:rsidRPr="00300A93">
        <w:rPr>
          <w:sz w:val="28"/>
          <w:szCs w:val="28"/>
        </w:rPr>
        <w:t xml:space="preserve"> Т.Е., Андреев В.И., Бараненков В.В., Беляева О.А., Беляев К.П., Беляев К.П., Елисеев И.В., Ершова И.В., Ефремова Г.М., Залесский В.В., </w:t>
      </w:r>
      <w:proofErr w:type="spellStart"/>
      <w:r w:rsidRPr="00300A93">
        <w:rPr>
          <w:sz w:val="28"/>
          <w:szCs w:val="28"/>
        </w:rPr>
        <w:t>Зенков</w:t>
      </w:r>
      <w:proofErr w:type="spellEnd"/>
      <w:r w:rsidRPr="00300A93">
        <w:rPr>
          <w:sz w:val="28"/>
          <w:szCs w:val="28"/>
        </w:rPr>
        <w:t xml:space="preserve"> В.Н., </w:t>
      </w:r>
      <w:proofErr w:type="spellStart"/>
      <w:r w:rsidRPr="00300A93">
        <w:rPr>
          <w:sz w:val="28"/>
          <w:szCs w:val="28"/>
        </w:rPr>
        <w:t>Камышанский</w:t>
      </w:r>
      <w:proofErr w:type="spellEnd"/>
      <w:r w:rsidRPr="00300A93">
        <w:rPr>
          <w:sz w:val="28"/>
          <w:szCs w:val="28"/>
        </w:rPr>
        <w:t xml:space="preserve"> В.П., </w:t>
      </w:r>
      <w:proofErr w:type="spellStart"/>
      <w:r w:rsidRPr="00300A93">
        <w:rPr>
          <w:sz w:val="28"/>
          <w:szCs w:val="28"/>
        </w:rPr>
        <w:t>Капура</w:t>
      </w:r>
      <w:proofErr w:type="spellEnd"/>
      <w:r w:rsidRPr="00300A93">
        <w:rPr>
          <w:sz w:val="28"/>
          <w:szCs w:val="28"/>
        </w:rPr>
        <w:t xml:space="preserve"> М.М., </w:t>
      </w:r>
      <w:proofErr w:type="spellStart"/>
      <w:r w:rsidRPr="00300A93">
        <w:rPr>
          <w:sz w:val="28"/>
          <w:szCs w:val="28"/>
        </w:rPr>
        <w:t>Кашковский</w:t>
      </w:r>
      <w:proofErr w:type="spellEnd"/>
      <w:r w:rsidRPr="00300A93">
        <w:rPr>
          <w:sz w:val="28"/>
          <w:szCs w:val="28"/>
        </w:rPr>
        <w:t xml:space="preserve"> О.П., </w:t>
      </w:r>
      <w:proofErr w:type="spellStart"/>
      <w:r w:rsidRPr="00300A93">
        <w:rPr>
          <w:sz w:val="28"/>
          <w:szCs w:val="28"/>
        </w:rPr>
        <w:t>Ковязин</w:t>
      </w:r>
      <w:proofErr w:type="spellEnd"/>
      <w:r w:rsidRPr="00300A93">
        <w:rPr>
          <w:sz w:val="28"/>
          <w:szCs w:val="28"/>
        </w:rPr>
        <w:t xml:space="preserve"> В.В., Коряков И.А.</w:t>
      </w:r>
      <w:proofErr w:type="gramEnd"/>
      <w:r w:rsidRPr="00300A93">
        <w:rPr>
          <w:sz w:val="28"/>
          <w:szCs w:val="28"/>
        </w:rPr>
        <w:t xml:space="preserve">, Кудрявцева Г.А., Макаренко А.П., Миронов А.В., </w:t>
      </w:r>
      <w:proofErr w:type="spellStart"/>
      <w:r w:rsidRPr="00300A93">
        <w:rPr>
          <w:sz w:val="28"/>
          <w:szCs w:val="28"/>
        </w:rPr>
        <w:t>Неволин</w:t>
      </w:r>
      <w:proofErr w:type="spellEnd"/>
      <w:r w:rsidRPr="00300A93">
        <w:rPr>
          <w:sz w:val="28"/>
          <w:szCs w:val="28"/>
        </w:rPr>
        <w:t xml:space="preserve"> О.В., </w:t>
      </w:r>
      <w:proofErr w:type="spellStart"/>
      <w:r w:rsidRPr="00300A93">
        <w:rPr>
          <w:sz w:val="28"/>
          <w:szCs w:val="28"/>
        </w:rPr>
        <w:t>Овчинникова</w:t>
      </w:r>
      <w:proofErr w:type="spellEnd"/>
      <w:r w:rsidRPr="00300A93">
        <w:rPr>
          <w:sz w:val="28"/>
          <w:szCs w:val="28"/>
        </w:rPr>
        <w:t xml:space="preserve"> Ю.С., Орлов А.В., </w:t>
      </w:r>
      <w:proofErr w:type="spellStart"/>
      <w:r w:rsidRPr="00300A93">
        <w:rPr>
          <w:sz w:val="28"/>
          <w:szCs w:val="28"/>
        </w:rPr>
        <w:t>Рахмилович</w:t>
      </w:r>
      <w:proofErr w:type="spellEnd"/>
      <w:r w:rsidRPr="00300A93">
        <w:rPr>
          <w:sz w:val="28"/>
          <w:szCs w:val="28"/>
        </w:rPr>
        <w:t xml:space="preserve"> В.А., Сумской Д.А., Тычинин С.В., </w:t>
      </w:r>
      <w:proofErr w:type="spellStart"/>
      <w:r w:rsidRPr="00300A93">
        <w:rPr>
          <w:sz w:val="28"/>
          <w:szCs w:val="28"/>
        </w:rPr>
        <w:t>Шаломенцева</w:t>
      </w:r>
      <w:proofErr w:type="spellEnd"/>
      <w:r w:rsidRPr="00300A93">
        <w:rPr>
          <w:sz w:val="28"/>
          <w:szCs w:val="28"/>
        </w:rPr>
        <w:t xml:space="preserve"> Е.Г., Шершеневич Г.Ф., </w:t>
      </w:r>
      <w:proofErr w:type="spellStart"/>
      <w:r w:rsidRPr="00300A93">
        <w:rPr>
          <w:sz w:val="28"/>
          <w:szCs w:val="28"/>
        </w:rPr>
        <w:t>Шкарлупина</w:t>
      </w:r>
      <w:proofErr w:type="spellEnd"/>
      <w:r w:rsidRPr="00300A93">
        <w:rPr>
          <w:sz w:val="28"/>
          <w:szCs w:val="28"/>
        </w:rPr>
        <w:t xml:space="preserve"> Г.Д. и многие другие авторы.</w:t>
      </w:r>
    </w:p>
    <w:p w:rsidR="00BC4AA7" w:rsidRDefault="00300A93" w:rsidP="00300A93">
      <w:pPr>
        <w:spacing w:line="360" w:lineRule="auto"/>
        <w:ind w:firstLine="709"/>
        <w:jc w:val="both"/>
        <w:rPr>
          <w:sz w:val="28"/>
          <w:szCs w:val="28"/>
        </w:rPr>
      </w:pPr>
      <w:r w:rsidRPr="00300A93">
        <w:rPr>
          <w:sz w:val="28"/>
          <w:szCs w:val="28"/>
        </w:rPr>
        <w:t>Цел</w:t>
      </w:r>
      <w:r w:rsidR="00BC4AA7">
        <w:rPr>
          <w:sz w:val="28"/>
          <w:szCs w:val="28"/>
        </w:rPr>
        <w:t>ью</w:t>
      </w:r>
      <w:r w:rsidRPr="00300A93">
        <w:rPr>
          <w:sz w:val="28"/>
          <w:szCs w:val="28"/>
        </w:rPr>
        <w:t xml:space="preserve"> данной </w:t>
      </w:r>
      <w:r w:rsidR="00BC4AA7">
        <w:rPr>
          <w:sz w:val="28"/>
          <w:szCs w:val="28"/>
        </w:rPr>
        <w:t>курсовой</w:t>
      </w:r>
      <w:r w:rsidRPr="00300A93">
        <w:rPr>
          <w:sz w:val="28"/>
          <w:szCs w:val="28"/>
        </w:rPr>
        <w:t xml:space="preserve"> работы </w:t>
      </w:r>
      <w:r w:rsidR="00BC4AA7">
        <w:rPr>
          <w:sz w:val="28"/>
          <w:szCs w:val="28"/>
        </w:rPr>
        <w:t xml:space="preserve">является изучение особенностей функционирования некоммерческих организаций в условиях реформирования гражданского законодательства Российской Федерации на определение необходимости совершенствования их правового регулирования. </w:t>
      </w:r>
    </w:p>
    <w:p w:rsidR="00BC4AA7" w:rsidRDefault="00BC4AA7" w:rsidP="00300A93">
      <w:pPr>
        <w:spacing w:line="360" w:lineRule="auto"/>
        <w:ind w:firstLine="709"/>
        <w:jc w:val="both"/>
        <w:rPr>
          <w:sz w:val="28"/>
          <w:szCs w:val="28"/>
        </w:rPr>
      </w:pPr>
    </w:p>
    <w:p w:rsidR="00300A93" w:rsidRPr="00300A93" w:rsidRDefault="00300A93" w:rsidP="00300A93">
      <w:pPr>
        <w:spacing w:line="360" w:lineRule="auto"/>
        <w:ind w:firstLine="709"/>
        <w:jc w:val="both"/>
        <w:rPr>
          <w:sz w:val="28"/>
          <w:szCs w:val="28"/>
        </w:rPr>
      </w:pPr>
      <w:r w:rsidRPr="00300A93">
        <w:rPr>
          <w:sz w:val="28"/>
          <w:szCs w:val="28"/>
        </w:rPr>
        <w:t>Исходя из названн</w:t>
      </w:r>
      <w:r w:rsidR="00BC4AA7">
        <w:rPr>
          <w:sz w:val="28"/>
          <w:szCs w:val="28"/>
        </w:rPr>
        <w:t>ой</w:t>
      </w:r>
      <w:r w:rsidRPr="00300A93">
        <w:rPr>
          <w:sz w:val="28"/>
          <w:szCs w:val="28"/>
        </w:rPr>
        <w:t xml:space="preserve"> цел</w:t>
      </w:r>
      <w:r w:rsidR="00BC4AA7">
        <w:rPr>
          <w:sz w:val="28"/>
          <w:szCs w:val="28"/>
        </w:rPr>
        <w:t>и</w:t>
      </w:r>
      <w:r w:rsidRPr="00300A93">
        <w:rPr>
          <w:sz w:val="28"/>
          <w:szCs w:val="28"/>
        </w:rPr>
        <w:t xml:space="preserve">, </w:t>
      </w:r>
      <w:r w:rsidR="00BC4AA7">
        <w:rPr>
          <w:sz w:val="28"/>
          <w:szCs w:val="28"/>
        </w:rPr>
        <w:t>необходимо решить следующие задачи исследования</w:t>
      </w:r>
      <w:r w:rsidRPr="00300A93">
        <w:rPr>
          <w:sz w:val="28"/>
          <w:szCs w:val="28"/>
        </w:rPr>
        <w:t>:</w:t>
      </w:r>
    </w:p>
    <w:p w:rsidR="00300A93" w:rsidRPr="00BC4AA7" w:rsidRDefault="00300A93" w:rsidP="00BC4AA7">
      <w:pPr>
        <w:pStyle w:val="a7"/>
        <w:numPr>
          <w:ilvl w:val="0"/>
          <w:numId w:val="14"/>
        </w:numPr>
        <w:tabs>
          <w:tab w:val="left" w:pos="993"/>
        </w:tabs>
        <w:spacing w:line="360" w:lineRule="auto"/>
        <w:ind w:left="0" w:firstLine="709"/>
        <w:jc w:val="both"/>
        <w:rPr>
          <w:sz w:val="28"/>
          <w:szCs w:val="28"/>
        </w:rPr>
      </w:pPr>
      <w:r w:rsidRPr="00BC4AA7">
        <w:rPr>
          <w:sz w:val="28"/>
          <w:szCs w:val="28"/>
        </w:rPr>
        <w:t xml:space="preserve">рассмотреть понятие некоммерческой организации и его </w:t>
      </w:r>
      <w:r w:rsidR="00C37D3D">
        <w:rPr>
          <w:sz w:val="28"/>
          <w:szCs w:val="28"/>
        </w:rPr>
        <w:t>характерные черты</w:t>
      </w:r>
      <w:r w:rsidRPr="00BC4AA7">
        <w:rPr>
          <w:sz w:val="28"/>
          <w:szCs w:val="28"/>
        </w:rPr>
        <w:t>;</w:t>
      </w:r>
    </w:p>
    <w:p w:rsidR="00BC4AA7" w:rsidRPr="00BC4AA7" w:rsidRDefault="00300A93" w:rsidP="00BC4AA7">
      <w:pPr>
        <w:pStyle w:val="a7"/>
        <w:numPr>
          <w:ilvl w:val="0"/>
          <w:numId w:val="14"/>
        </w:numPr>
        <w:tabs>
          <w:tab w:val="left" w:pos="993"/>
        </w:tabs>
        <w:spacing w:line="360" w:lineRule="auto"/>
        <w:ind w:left="0" w:firstLine="709"/>
        <w:jc w:val="both"/>
        <w:rPr>
          <w:sz w:val="28"/>
          <w:szCs w:val="28"/>
        </w:rPr>
      </w:pPr>
      <w:r w:rsidRPr="00BC4AA7">
        <w:rPr>
          <w:sz w:val="28"/>
          <w:szCs w:val="28"/>
        </w:rPr>
        <w:t>рассмотреть организационно-правовые формы некоммерческих организаций</w:t>
      </w:r>
      <w:r w:rsidR="00BC4AA7" w:rsidRPr="00BC4AA7">
        <w:rPr>
          <w:sz w:val="28"/>
          <w:szCs w:val="28"/>
        </w:rPr>
        <w:t xml:space="preserve"> в условиях реформирования гражданского законодательства Российской Федерации</w:t>
      </w:r>
      <w:r w:rsidRPr="00BC4AA7">
        <w:rPr>
          <w:sz w:val="28"/>
          <w:szCs w:val="28"/>
        </w:rPr>
        <w:t>;</w:t>
      </w:r>
    </w:p>
    <w:p w:rsidR="00300A93" w:rsidRPr="00BC4AA7" w:rsidRDefault="00300A93" w:rsidP="00BC4AA7">
      <w:pPr>
        <w:pStyle w:val="a7"/>
        <w:numPr>
          <w:ilvl w:val="0"/>
          <w:numId w:val="14"/>
        </w:numPr>
        <w:tabs>
          <w:tab w:val="left" w:pos="993"/>
        </w:tabs>
        <w:spacing w:line="360" w:lineRule="auto"/>
        <w:ind w:left="0" w:firstLine="709"/>
        <w:jc w:val="both"/>
        <w:rPr>
          <w:sz w:val="28"/>
          <w:szCs w:val="28"/>
        </w:rPr>
      </w:pPr>
      <w:r w:rsidRPr="00BC4AA7">
        <w:rPr>
          <w:sz w:val="28"/>
          <w:szCs w:val="28"/>
        </w:rPr>
        <w:t xml:space="preserve">рассмотреть проблемы </w:t>
      </w:r>
      <w:r w:rsidR="00B519E4">
        <w:rPr>
          <w:sz w:val="28"/>
          <w:szCs w:val="28"/>
        </w:rPr>
        <w:t xml:space="preserve">правового регулирования </w:t>
      </w:r>
      <w:r w:rsidRPr="00BC4AA7">
        <w:rPr>
          <w:sz w:val="28"/>
          <w:szCs w:val="28"/>
        </w:rPr>
        <w:t>некоммерческих организаций;</w:t>
      </w:r>
    </w:p>
    <w:p w:rsidR="00300A93" w:rsidRPr="00BC4AA7" w:rsidRDefault="00300A93" w:rsidP="00BC4AA7">
      <w:pPr>
        <w:pStyle w:val="a7"/>
        <w:numPr>
          <w:ilvl w:val="0"/>
          <w:numId w:val="14"/>
        </w:numPr>
        <w:tabs>
          <w:tab w:val="left" w:pos="993"/>
        </w:tabs>
        <w:spacing w:line="360" w:lineRule="auto"/>
        <w:ind w:left="0" w:firstLine="709"/>
        <w:jc w:val="both"/>
        <w:rPr>
          <w:sz w:val="28"/>
          <w:szCs w:val="28"/>
        </w:rPr>
      </w:pPr>
      <w:r w:rsidRPr="00BC4AA7">
        <w:rPr>
          <w:sz w:val="28"/>
          <w:szCs w:val="28"/>
        </w:rPr>
        <w:t xml:space="preserve">определить </w:t>
      </w:r>
      <w:r w:rsidR="00BC4AA7" w:rsidRPr="00BC4AA7">
        <w:rPr>
          <w:sz w:val="28"/>
          <w:szCs w:val="28"/>
        </w:rPr>
        <w:t>направления</w:t>
      </w:r>
      <w:r w:rsidRPr="00BC4AA7">
        <w:rPr>
          <w:sz w:val="28"/>
          <w:szCs w:val="28"/>
        </w:rPr>
        <w:t xml:space="preserve"> совершенствования законодательства о некоммерческих организациях.</w:t>
      </w:r>
    </w:p>
    <w:p w:rsidR="00300A93" w:rsidRPr="00300A93" w:rsidRDefault="00300A93" w:rsidP="00300A93">
      <w:pPr>
        <w:spacing w:line="360" w:lineRule="auto"/>
        <w:ind w:firstLine="709"/>
        <w:jc w:val="both"/>
        <w:rPr>
          <w:sz w:val="28"/>
          <w:szCs w:val="28"/>
        </w:rPr>
      </w:pPr>
      <w:r w:rsidRPr="00300A93">
        <w:rPr>
          <w:sz w:val="28"/>
          <w:szCs w:val="28"/>
        </w:rPr>
        <w:t>Объектом исследования являются общественные отношения, возникающие в части создания и прекращения деятельности некоммерческих организаций</w:t>
      </w:r>
      <w:proofErr w:type="gramStart"/>
      <w:r w:rsidRPr="00300A93">
        <w:rPr>
          <w:sz w:val="28"/>
          <w:szCs w:val="28"/>
        </w:rPr>
        <w:t>.</w:t>
      </w:r>
      <w:proofErr w:type="gramEnd"/>
      <w:r w:rsidR="00BC4AA7">
        <w:rPr>
          <w:sz w:val="28"/>
          <w:szCs w:val="28"/>
        </w:rPr>
        <w:t xml:space="preserve"> П</w:t>
      </w:r>
      <w:r w:rsidRPr="00300A93">
        <w:rPr>
          <w:sz w:val="28"/>
          <w:szCs w:val="28"/>
        </w:rPr>
        <w:t>редмет исследования составляют нормы Гражданского кодекса РФ и федеральных законов, монографии, учебная литература, публикации в печати, материалы судебной практики судов Российской Федерации, в части относящейся к теме исследования.</w:t>
      </w:r>
    </w:p>
    <w:p w:rsidR="00905540" w:rsidRDefault="00300A93" w:rsidP="00300A93">
      <w:pPr>
        <w:spacing w:line="360" w:lineRule="auto"/>
        <w:ind w:firstLine="709"/>
        <w:jc w:val="both"/>
        <w:rPr>
          <w:sz w:val="28"/>
          <w:szCs w:val="28"/>
        </w:rPr>
      </w:pPr>
      <w:r w:rsidRPr="00300A93">
        <w:rPr>
          <w:sz w:val="28"/>
          <w:szCs w:val="28"/>
        </w:rPr>
        <w:t xml:space="preserve">Проведенное исследование опирается на диалектический метод научного познания явлений окружающей действительности, отражающий взаимосвязь теории и практики. Обоснование положений, выводов и рекомендаций, содержащихся в </w:t>
      </w:r>
      <w:r w:rsidR="00E7570D">
        <w:rPr>
          <w:sz w:val="28"/>
          <w:szCs w:val="28"/>
        </w:rPr>
        <w:t>курсовой</w:t>
      </w:r>
      <w:r w:rsidRPr="00300A93">
        <w:rPr>
          <w:sz w:val="28"/>
          <w:szCs w:val="28"/>
        </w:rPr>
        <w:t xml:space="preserve"> работе, осуществлено путем комплексного применения следующих методов социально-правового исследования: историко-правового, статистического и логико-юридического.</w:t>
      </w:r>
    </w:p>
    <w:p w:rsidR="00DD1D4F" w:rsidRDefault="00DD1D4F" w:rsidP="00300A93">
      <w:pPr>
        <w:spacing w:line="360" w:lineRule="auto"/>
        <w:ind w:firstLine="709"/>
        <w:jc w:val="both"/>
        <w:rPr>
          <w:sz w:val="28"/>
          <w:szCs w:val="28"/>
        </w:rPr>
      </w:pPr>
      <w:r>
        <w:rPr>
          <w:sz w:val="28"/>
          <w:szCs w:val="28"/>
        </w:rPr>
        <w:t xml:space="preserve">Структура курсовой работы представлена введением, </w:t>
      </w:r>
      <w:r w:rsidR="00A70CB2">
        <w:rPr>
          <w:sz w:val="28"/>
          <w:szCs w:val="28"/>
        </w:rPr>
        <w:t>двумя</w:t>
      </w:r>
      <w:r>
        <w:rPr>
          <w:sz w:val="28"/>
          <w:szCs w:val="28"/>
        </w:rPr>
        <w:t xml:space="preserve"> главами, включающих в себя </w:t>
      </w:r>
      <w:r w:rsidR="00A70CB2">
        <w:rPr>
          <w:sz w:val="28"/>
          <w:szCs w:val="28"/>
        </w:rPr>
        <w:t>четыре</w:t>
      </w:r>
      <w:r>
        <w:rPr>
          <w:sz w:val="28"/>
          <w:szCs w:val="28"/>
        </w:rPr>
        <w:t xml:space="preserve"> параграф</w:t>
      </w:r>
      <w:r w:rsidR="00A70CB2">
        <w:rPr>
          <w:sz w:val="28"/>
          <w:szCs w:val="28"/>
        </w:rPr>
        <w:t>а</w:t>
      </w:r>
      <w:r>
        <w:rPr>
          <w:sz w:val="28"/>
          <w:szCs w:val="28"/>
        </w:rPr>
        <w:t>, заключени</w:t>
      </w:r>
      <w:r w:rsidR="00D73EA2">
        <w:rPr>
          <w:sz w:val="28"/>
          <w:szCs w:val="28"/>
        </w:rPr>
        <w:t xml:space="preserve">ем, </w:t>
      </w:r>
      <w:r>
        <w:rPr>
          <w:sz w:val="28"/>
          <w:szCs w:val="28"/>
        </w:rPr>
        <w:t>с</w:t>
      </w:r>
      <w:r w:rsidR="00D73EA2">
        <w:rPr>
          <w:sz w:val="28"/>
          <w:szCs w:val="28"/>
        </w:rPr>
        <w:t xml:space="preserve">писком используемых источников и приложением. </w:t>
      </w:r>
    </w:p>
    <w:p w:rsidR="00DD1D4F" w:rsidRDefault="00DD1D4F" w:rsidP="00300A93">
      <w:pPr>
        <w:spacing w:line="360" w:lineRule="auto"/>
        <w:ind w:firstLine="709"/>
        <w:jc w:val="both"/>
        <w:rPr>
          <w:sz w:val="28"/>
          <w:szCs w:val="28"/>
        </w:rPr>
      </w:pPr>
    </w:p>
    <w:p w:rsidR="00DD1D4F" w:rsidRDefault="00DD1D4F">
      <w:pPr>
        <w:spacing w:after="200" w:line="276" w:lineRule="auto"/>
        <w:rPr>
          <w:sz w:val="28"/>
          <w:szCs w:val="28"/>
        </w:rPr>
      </w:pPr>
      <w:r>
        <w:rPr>
          <w:sz w:val="28"/>
          <w:szCs w:val="28"/>
        </w:rPr>
        <w:br w:type="page"/>
      </w:r>
      <w:bookmarkStart w:id="1" w:name="_GoBack"/>
      <w:bookmarkEnd w:id="1"/>
    </w:p>
    <w:p w:rsidR="00C37D3D" w:rsidRPr="00C37D3D" w:rsidRDefault="00C37D3D" w:rsidP="00C37D3D">
      <w:pPr>
        <w:pStyle w:val="1"/>
        <w:spacing w:line="360" w:lineRule="auto"/>
        <w:rPr>
          <w:rFonts w:ascii="Times New Roman" w:hAnsi="Times New Roman"/>
          <w:b/>
        </w:rPr>
      </w:pPr>
      <w:bookmarkStart w:id="2" w:name="_Toc532534253"/>
      <w:r w:rsidRPr="00C37D3D">
        <w:rPr>
          <w:rFonts w:ascii="Times New Roman" w:hAnsi="Times New Roman"/>
          <w:b/>
        </w:rPr>
        <w:lastRenderedPageBreak/>
        <w:t>ГЛАВА 1. НЕКОММЕРЧЕСКАЯ ОРГАНИЗАЦИЯ: ПОНЯТИЕ И ХАРАКТЕРНЫЕ ЧЕРТЫ</w:t>
      </w:r>
      <w:bookmarkEnd w:id="2"/>
    </w:p>
    <w:p w:rsidR="00C37D3D" w:rsidRPr="00C37D3D" w:rsidRDefault="00C37D3D" w:rsidP="00C37D3D">
      <w:pPr>
        <w:spacing w:line="360" w:lineRule="auto"/>
        <w:ind w:firstLine="709"/>
        <w:jc w:val="both"/>
        <w:rPr>
          <w:sz w:val="28"/>
          <w:szCs w:val="28"/>
        </w:rPr>
      </w:pPr>
      <w:r w:rsidRPr="00C37D3D">
        <w:rPr>
          <w:sz w:val="28"/>
          <w:szCs w:val="28"/>
        </w:rPr>
        <w:t xml:space="preserve">Согласно ст. 2 Федерального закона от 12 января 1996 года № 7-ФЗ </w:t>
      </w:r>
      <w:r>
        <w:rPr>
          <w:sz w:val="28"/>
          <w:szCs w:val="28"/>
        </w:rPr>
        <w:t>«О некоммерческих орга</w:t>
      </w:r>
      <w:r w:rsidRPr="00C37D3D">
        <w:rPr>
          <w:sz w:val="28"/>
          <w:szCs w:val="28"/>
        </w:rPr>
        <w:t>низациях</w:t>
      </w:r>
      <w:r>
        <w:rPr>
          <w:sz w:val="28"/>
          <w:szCs w:val="28"/>
        </w:rPr>
        <w:t>»</w:t>
      </w:r>
      <w:r w:rsidRPr="00C37D3D">
        <w:rPr>
          <w:sz w:val="28"/>
          <w:szCs w:val="28"/>
        </w:rPr>
        <w:t xml:space="preserve"> некоммерческой организацией является организ</w:t>
      </w:r>
      <w:r>
        <w:rPr>
          <w:sz w:val="28"/>
          <w:szCs w:val="28"/>
        </w:rPr>
        <w:t>ация, не имеющая извлечение при</w:t>
      </w:r>
      <w:r w:rsidRPr="00C37D3D">
        <w:rPr>
          <w:sz w:val="28"/>
          <w:szCs w:val="28"/>
        </w:rPr>
        <w:t>были в качестве основной цели своей деятельности и н</w:t>
      </w:r>
      <w:r>
        <w:rPr>
          <w:sz w:val="28"/>
          <w:szCs w:val="28"/>
        </w:rPr>
        <w:t>е распределяющая полученную при</w:t>
      </w:r>
      <w:r w:rsidRPr="00C37D3D">
        <w:rPr>
          <w:sz w:val="28"/>
          <w:szCs w:val="28"/>
        </w:rPr>
        <w:t>быль между участниками. Фактически названный Закон в</w:t>
      </w:r>
      <w:r>
        <w:rPr>
          <w:sz w:val="28"/>
          <w:szCs w:val="28"/>
        </w:rPr>
        <w:t>оспроизвел определение некоммер</w:t>
      </w:r>
      <w:r w:rsidRPr="00C37D3D">
        <w:rPr>
          <w:sz w:val="28"/>
          <w:szCs w:val="28"/>
        </w:rPr>
        <w:t xml:space="preserve">ческой организации, используемое Гражданским кодексом РФ. </w:t>
      </w:r>
    </w:p>
    <w:p w:rsidR="00C37D3D" w:rsidRDefault="00C37D3D" w:rsidP="00C37D3D">
      <w:pPr>
        <w:spacing w:line="360" w:lineRule="auto"/>
        <w:ind w:firstLine="709"/>
        <w:jc w:val="both"/>
        <w:rPr>
          <w:sz w:val="28"/>
          <w:szCs w:val="28"/>
        </w:rPr>
      </w:pPr>
    </w:p>
    <w:p w:rsidR="00DD1D4F" w:rsidRPr="00C37D3D" w:rsidRDefault="00DD1D4F" w:rsidP="00C37D3D">
      <w:pPr>
        <w:pStyle w:val="1"/>
        <w:spacing w:line="360" w:lineRule="auto"/>
        <w:rPr>
          <w:rFonts w:ascii="Times New Roman" w:hAnsi="Times New Roman"/>
          <w:b/>
        </w:rPr>
      </w:pPr>
      <w:bookmarkStart w:id="3" w:name="_Toc532534254"/>
      <w:r w:rsidRPr="00C37D3D">
        <w:rPr>
          <w:rFonts w:ascii="Times New Roman" w:hAnsi="Times New Roman"/>
          <w:b/>
        </w:rPr>
        <w:t xml:space="preserve">1.1. </w:t>
      </w:r>
      <w:r w:rsidR="00C37D3D" w:rsidRPr="00C37D3D">
        <w:rPr>
          <w:rFonts w:ascii="Times New Roman" w:hAnsi="Times New Roman"/>
          <w:b/>
        </w:rPr>
        <w:t>Признаки, свойственные некоммерческой организации как юридическому лицу</w:t>
      </w:r>
      <w:bookmarkEnd w:id="3"/>
    </w:p>
    <w:p w:rsidR="00B150C5" w:rsidRPr="00B150C5" w:rsidRDefault="00B150C5" w:rsidP="00B150C5">
      <w:pPr>
        <w:spacing w:line="360" w:lineRule="auto"/>
        <w:ind w:firstLine="709"/>
        <w:jc w:val="both"/>
        <w:rPr>
          <w:sz w:val="28"/>
          <w:szCs w:val="28"/>
        </w:rPr>
      </w:pPr>
      <w:r w:rsidRPr="00B150C5">
        <w:rPr>
          <w:sz w:val="28"/>
          <w:szCs w:val="28"/>
        </w:rPr>
        <w:t xml:space="preserve">Согласно ст. 48 ГК РФ </w:t>
      </w:r>
      <w:r>
        <w:rPr>
          <w:sz w:val="28"/>
          <w:szCs w:val="28"/>
        </w:rPr>
        <w:t>«</w:t>
      </w:r>
      <w:r w:rsidRPr="00B150C5">
        <w:rPr>
          <w:sz w:val="28"/>
          <w:szCs w:val="28"/>
        </w:rPr>
        <w:t>юридическим лицом признается организация, которая имеет в собственности, хозяйственном ведении или оперативно</w:t>
      </w:r>
      <w:r>
        <w:rPr>
          <w:sz w:val="28"/>
          <w:szCs w:val="28"/>
        </w:rPr>
        <w:t>м управлении обособленное имуще</w:t>
      </w:r>
      <w:r w:rsidRPr="00B150C5">
        <w:rPr>
          <w:sz w:val="28"/>
          <w:szCs w:val="28"/>
        </w:rPr>
        <w:t>ство и отвечает по своим обязательствам этим имуществом</w:t>
      </w:r>
      <w:r>
        <w:rPr>
          <w:sz w:val="28"/>
          <w:szCs w:val="28"/>
        </w:rPr>
        <w:t>, может от своего имени приобре</w:t>
      </w:r>
      <w:r w:rsidRPr="00B150C5">
        <w:rPr>
          <w:sz w:val="28"/>
          <w:szCs w:val="28"/>
        </w:rPr>
        <w:t xml:space="preserve">тать и осуществлять имущественные и личные неимущественные права, </w:t>
      </w:r>
      <w:proofErr w:type="gramStart"/>
      <w:r w:rsidRPr="00B150C5">
        <w:rPr>
          <w:sz w:val="28"/>
          <w:szCs w:val="28"/>
        </w:rPr>
        <w:t>нести обязанности</w:t>
      </w:r>
      <w:proofErr w:type="gramEnd"/>
      <w:r w:rsidRPr="00B150C5">
        <w:rPr>
          <w:sz w:val="28"/>
          <w:szCs w:val="28"/>
        </w:rPr>
        <w:t>, быть истцом и ответчиком в суде</w:t>
      </w:r>
      <w:r>
        <w:rPr>
          <w:sz w:val="28"/>
          <w:szCs w:val="28"/>
        </w:rPr>
        <w:t>»</w:t>
      </w:r>
      <w:r w:rsidRPr="00B150C5">
        <w:rPr>
          <w:sz w:val="28"/>
          <w:szCs w:val="28"/>
        </w:rPr>
        <w:t>.</w:t>
      </w:r>
    </w:p>
    <w:p w:rsidR="00B150C5" w:rsidRPr="00B150C5" w:rsidRDefault="00B150C5" w:rsidP="00B150C5">
      <w:pPr>
        <w:spacing w:line="360" w:lineRule="auto"/>
        <w:ind w:firstLine="709"/>
        <w:jc w:val="both"/>
        <w:rPr>
          <w:sz w:val="28"/>
          <w:szCs w:val="28"/>
        </w:rPr>
      </w:pPr>
      <w:r w:rsidRPr="00B150C5">
        <w:rPr>
          <w:sz w:val="28"/>
          <w:szCs w:val="28"/>
        </w:rPr>
        <w:t>Фактически это легальное определение юридического лица содержит признаки, подробное рассмотрение которых и дает возможность представить п</w:t>
      </w:r>
      <w:r>
        <w:rPr>
          <w:sz w:val="28"/>
          <w:szCs w:val="28"/>
        </w:rPr>
        <w:t>олную характеристику юридическо</w:t>
      </w:r>
      <w:r w:rsidRPr="00B150C5">
        <w:rPr>
          <w:sz w:val="28"/>
          <w:szCs w:val="28"/>
        </w:rPr>
        <w:t>го лица как самостоятельного субъекта права.</w:t>
      </w:r>
    </w:p>
    <w:p w:rsidR="00B150C5" w:rsidRPr="00B150C5" w:rsidRDefault="00B150C5" w:rsidP="00B150C5">
      <w:pPr>
        <w:spacing w:line="360" w:lineRule="auto"/>
        <w:ind w:firstLine="709"/>
        <w:jc w:val="both"/>
        <w:rPr>
          <w:sz w:val="28"/>
          <w:szCs w:val="28"/>
        </w:rPr>
      </w:pPr>
      <w:r w:rsidRPr="00B150C5">
        <w:rPr>
          <w:sz w:val="28"/>
          <w:szCs w:val="28"/>
        </w:rPr>
        <w:t>К ним относятся:</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организационное единство;</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наличие обособленного имущества;</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самостоятельная имущественная ответственность;</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участие в гражданском обороте от своего имени;</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способность выступать истцом и ответчиком в суде.</w:t>
      </w:r>
    </w:p>
    <w:p w:rsidR="00B150C5" w:rsidRPr="00B150C5" w:rsidRDefault="00B150C5" w:rsidP="00B150C5">
      <w:pPr>
        <w:spacing w:line="360" w:lineRule="auto"/>
        <w:ind w:firstLine="709"/>
        <w:jc w:val="both"/>
        <w:rPr>
          <w:sz w:val="28"/>
          <w:szCs w:val="28"/>
        </w:rPr>
      </w:pPr>
      <w:r w:rsidRPr="00B150C5">
        <w:rPr>
          <w:sz w:val="28"/>
          <w:szCs w:val="28"/>
        </w:rPr>
        <w:t>Организационное един</w:t>
      </w:r>
      <w:r>
        <w:rPr>
          <w:sz w:val="28"/>
          <w:szCs w:val="28"/>
        </w:rPr>
        <w:t>ство. Организационное единство –</w:t>
      </w:r>
      <w:r w:rsidRPr="00B150C5">
        <w:rPr>
          <w:sz w:val="28"/>
          <w:szCs w:val="28"/>
        </w:rPr>
        <w:t xml:space="preserve"> неотъемлемый признак любого юридического лица. Дело в том, что, давая определение юридического лица через термин </w:t>
      </w:r>
      <w:r>
        <w:rPr>
          <w:sz w:val="28"/>
          <w:szCs w:val="28"/>
        </w:rPr>
        <w:t>«</w:t>
      </w:r>
      <w:r w:rsidRPr="00B150C5">
        <w:rPr>
          <w:sz w:val="28"/>
          <w:szCs w:val="28"/>
        </w:rPr>
        <w:t>организация</w:t>
      </w:r>
      <w:r>
        <w:rPr>
          <w:sz w:val="28"/>
          <w:szCs w:val="28"/>
        </w:rPr>
        <w:t>»</w:t>
      </w:r>
      <w:r w:rsidRPr="00B150C5">
        <w:rPr>
          <w:sz w:val="28"/>
          <w:szCs w:val="28"/>
        </w:rPr>
        <w:t xml:space="preserve">, означающий </w:t>
      </w:r>
      <w:r w:rsidRPr="00B150C5">
        <w:rPr>
          <w:sz w:val="28"/>
          <w:szCs w:val="28"/>
        </w:rPr>
        <w:lastRenderedPageBreak/>
        <w:t>строение, устройство (буквальный смысл) и объединение людей для достижения какой-либо цели, законодатель изн</w:t>
      </w:r>
      <w:r>
        <w:rPr>
          <w:sz w:val="28"/>
          <w:szCs w:val="28"/>
        </w:rPr>
        <w:t>ачально заложил в понятие юриди</w:t>
      </w:r>
      <w:r w:rsidRPr="00B150C5">
        <w:rPr>
          <w:sz w:val="28"/>
          <w:szCs w:val="28"/>
        </w:rPr>
        <w:t>ческого лица два аспекта: структурный (форма объе</w:t>
      </w:r>
      <w:r>
        <w:rPr>
          <w:sz w:val="28"/>
          <w:szCs w:val="28"/>
        </w:rPr>
        <w:t xml:space="preserve">динения людей) и функциональный </w:t>
      </w:r>
      <w:r w:rsidRPr="00B150C5">
        <w:rPr>
          <w:sz w:val="28"/>
          <w:szCs w:val="28"/>
        </w:rPr>
        <w:t>(механизм обеспечения их согласованной работы</w:t>
      </w:r>
      <w:r>
        <w:rPr>
          <w:sz w:val="28"/>
          <w:szCs w:val="28"/>
        </w:rPr>
        <w:t xml:space="preserve"> для достижения определенной це</w:t>
      </w:r>
      <w:r w:rsidRPr="00B150C5">
        <w:rPr>
          <w:sz w:val="28"/>
          <w:szCs w:val="28"/>
        </w:rPr>
        <w:t>ли).</w:t>
      </w:r>
    </w:p>
    <w:p w:rsidR="00B150C5" w:rsidRPr="00B150C5" w:rsidRDefault="00B150C5" w:rsidP="00B150C5">
      <w:pPr>
        <w:spacing w:line="360" w:lineRule="auto"/>
        <w:ind w:firstLine="709"/>
        <w:jc w:val="both"/>
        <w:rPr>
          <w:sz w:val="28"/>
          <w:szCs w:val="28"/>
        </w:rPr>
      </w:pPr>
      <w:r w:rsidRPr="00B150C5">
        <w:rPr>
          <w:sz w:val="28"/>
          <w:szCs w:val="28"/>
        </w:rPr>
        <w:t>Данные аспекты находят правовое закрепление в учред</w:t>
      </w:r>
      <w:r>
        <w:rPr>
          <w:sz w:val="28"/>
          <w:szCs w:val="28"/>
        </w:rPr>
        <w:t>ительных документах, где опреде</w:t>
      </w:r>
      <w:r w:rsidRPr="00B150C5">
        <w:rPr>
          <w:sz w:val="28"/>
          <w:szCs w:val="28"/>
        </w:rPr>
        <w:t xml:space="preserve">ляются структура и основы деятельности юридического лица как самостоятельного </w:t>
      </w:r>
      <w:r>
        <w:rPr>
          <w:sz w:val="28"/>
          <w:szCs w:val="28"/>
        </w:rPr>
        <w:t>целостно</w:t>
      </w:r>
      <w:r w:rsidRPr="00B150C5">
        <w:rPr>
          <w:sz w:val="28"/>
          <w:szCs w:val="28"/>
        </w:rPr>
        <w:t xml:space="preserve">го образования. </w:t>
      </w:r>
      <w:proofErr w:type="gramStart"/>
      <w:r w:rsidRPr="00B150C5">
        <w:rPr>
          <w:sz w:val="28"/>
          <w:szCs w:val="28"/>
        </w:rPr>
        <w:t>В них обязательно указываются наименов</w:t>
      </w:r>
      <w:r>
        <w:rPr>
          <w:sz w:val="28"/>
          <w:szCs w:val="28"/>
        </w:rPr>
        <w:t>ание и место нахождения юридиче</w:t>
      </w:r>
      <w:r w:rsidRPr="00B150C5">
        <w:rPr>
          <w:sz w:val="28"/>
          <w:szCs w:val="28"/>
        </w:rPr>
        <w:t>ского лица, устанавливается порядок управления его деятельностью через осуществление функций совершенно определенных органов, обладающих собственной компетенцией, а также содержится информация о существующих в структуре юридического лица филиалах и представительствах, которые являются его подразделениями.</w:t>
      </w:r>
      <w:proofErr w:type="gramEnd"/>
      <w:r w:rsidRPr="00B150C5">
        <w:rPr>
          <w:sz w:val="28"/>
          <w:szCs w:val="28"/>
        </w:rPr>
        <w:t xml:space="preserve"> Причем включение этой информации в учредительные документы </w:t>
      </w:r>
      <w:r>
        <w:rPr>
          <w:sz w:val="28"/>
          <w:szCs w:val="28"/>
        </w:rPr>
        <w:t>-</w:t>
      </w:r>
      <w:r w:rsidRPr="00B150C5">
        <w:rPr>
          <w:sz w:val="28"/>
          <w:szCs w:val="28"/>
        </w:rPr>
        <w:t xml:space="preserve"> не пожелание законодателя, а его императивное требование. Все это и подтверждает необходимость выделения организ</w:t>
      </w:r>
      <w:r>
        <w:rPr>
          <w:sz w:val="28"/>
          <w:szCs w:val="28"/>
        </w:rPr>
        <w:t>ационного единства как самостоя</w:t>
      </w:r>
      <w:r w:rsidRPr="00B150C5">
        <w:rPr>
          <w:sz w:val="28"/>
          <w:szCs w:val="28"/>
        </w:rPr>
        <w:t>тельного признака юридического лица.</w:t>
      </w:r>
    </w:p>
    <w:p w:rsidR="00B150C5" w:rsidRPr="00B150C5" w:rsidRDefault="00B150C5" w:rsidP="00B150C5">
      <w:pPr>
        <w:spacing w:line="360" w:lineRule="auto"/>
        <w:ind w:firstLine="709"/>
        <w:jc w:val="both"/>
        <w:rPr>
          <w:sz w:val="28"/>
          <w:szCs w:val="28"/>
        </w:rPr>
      </w:pPr>
      <w:r w:rsidRPr="00B150C5">
        <w:rPr>
          <w:sz w:val="28"/>
          <w:szCs w:val="28"/>
        </w:rPr>
        <w:t xml:space="preserve">Наличие обособленного имущества. В Гражданском кодексе РФ дается широкое толкование понятия </w:t>
      </w:r>
      <w:r>
        <w:rPr>
          <w:sz w:val="28"/>
          <w:szCs w:val="28"/>
        </w:rPr>
        <w:t>«</w:t>
      </w:r>
      <w:r w:rsidRPr="00B150C5">
        <w:rPr>
          <w:sz w:val="28"/>
          <w:szCs w:val="28"/>
        </w:rPr>
        <w:t>имущество</w:t>
      </w:r>
      <w:r>
        <w:rPr>
          <w:sz w:val="28"/>
          <w:szCs w:val="28"/>
        </w:rPr>
        <w:t>»</w:t>
      </w:r>
      <w:r w:rsidRPr="00B150C5">
        <w:rPr>
          <w:sz w:val="28"/>
          <w:szCs w:val="28"/>
        </w:rPr>
        <w:t xml:space="preserve">, которое не ограничивается только материальными объектами гражданских прав. Так, ст. 128 </w:t>
      </w:r>
      <w:r>
        <w:rPr>
          <w:sz w:val="28"/>
          <w:szCs w:val="28"/>
        </w:rPr>
        <w:t xml:space="preserve">ГК РФ </w:t>
      </w:r>
      <w:r w:rsidRPr="00B150C5">
        <w:rPr>
          <w:sz w:val="28"/>
          <w:szCs w:val="28"/>
        </w:rPr>
        <w:t xml:space="preserve">к объектам гражданских прав относит </w:t>
      </w:r>
      <w:r>
        <w:rPr>
          <w:sz w:val="28"/>
          <w:szCs w:val="28"/>
        </w:rPr>
        <w:t>«</w:t>
      </w:r>
      <w:r w:rsidRPr="00B150C5">
        <w:rPr>
          <w:sz w:val="28"/>
          <w:szCs w:val="28"/>
        </w:rPr>
        <w:t>вещи, включая деньги и ценные бумаги, иное имущество, в том числе имущественные права</w:t>
      </w:r>
      <w:r>
        <w:rPr>
          <w:sz w:val="28"/>
          <w:szCs w:val="28"/>
        </w:rPr>
        <w:t>»</w:t>
      </w:r>
      <w:r w:rsidRPr="00B150C5">
        <w:rPr>
          <w:sz w:val="28"/>
          <w:szCs w:val="28"/>
        </w:rPr>
        <w:t>.</w:t>
      </w:r>
    </w:p>
    <w:p w:rsidR="00B150C5" w:rsidRPr="00B150C5" w:rsidRDefault="00B150C5" w:rsidP="00B150C5">
      <w:pPr>
        <w:spacing w:line="360" w:lineRule="auto"/>
        <w:ind w:firstLine="709"/>
        <w:jc w:val="both"/>
        <w:rPr>
          <w:sz w:val="28"/>
          <w:szCs w:val="28"/>
        </w:rPr>
      </w:pPr>
      <w:r w:rsidRPr="00B150C5">
        <w:rPr>
          <w:sz w:val="28"/>
          <w:szCs w:val="28"/>
        </w:rPr>
        <w:t>Таким образом, имущество можно определить не только как мате</w:t>
      </w:r>
      <w:r>
        <w:rPr>
          <w:sz w:val="28"/>
          <w:szCs w:val="28"/>
        </w:rPr>
        <w:t>риальный объект граж</w:t>
      </w:r>
      <w:r w:rsidRPr="00B150C5">
        <w:rPr>
          <w:sz w:val="28"/>
          <w:szCs w:val="28"/>
        </w:rPr>
        <w:t>данских прав, но и как совокупность имущественных прав (актив) или имущественных прав и обязанностей (актив и пассив), принадлежащих определенному лицу.</w:t>
      </w:r>
    </w:p>
    <w:p w:rsidR="00B150C5" w:rsidRPr="00B150C5" w:rsidRDefault="00B150C5" w:rsidP="00B150C5">
      <w:pPr>
        <w:spacing w:line="360" w:lineRule="auto"/>
        <w:ind w:firstLine="709"/>
        <w:jc w:val="both"/>
        <w:rPr>
          <w:sz w:val="28"/>
          <w:szCs w:val="28"/>
        </w:rPr>
      </w:pPr>
      <w:r w:rsidRPr="00B150C5">
        <w:rPr>
          <w:sz w:val="28"/>
          <w:szCs w:val="28"/>
        </w:rPr>
        <w:t>В силу п. 1 ст. 48 ГК РФ юридические лица должны иметь самостоятельный баланс (или смету), где отражается принадлежащее им имущество.</w:t>
      </w:r>
    </w:p>
    <w:p w:rsidR="00B150C5" w:rsidRPr="00B150C5" w:rsidRDefault="00B150C5" w:rsidP="00B150C5">
      <w:pPr>
        <w:spacing w:line="360" w:lineRule="auto"/>
        <w:ind w:firstLine="709"/>
        <w:jc w:val="both"/>
        <w:rPr>
          <w:sz w:val="28"/>
          <w:szCs w:val="28"/>
        </w:rPr>
      </w:pPr>
      <w:r w:rsidRPr="00B150C5">
        <w:rPr>
          <w:sz w:val="28"/>
          <w:szCs w:val="28"/>
        </w:rPr>
        <w:lastRenderedPageBreak/>
        <w:t>Самостоятельность (законченность) бухгалтерского бала</w:t>
      </w:r>
      <w:r>
        <w:rPr>
          <w:sz w:val="28"/>
          <w:szCs w:val="28"/>
        </w:rPr>
        <w:t>нса состоит в том, что в нем от</w:t>
      </w:r>
      <w:r w:rsidRPr="00B150C5">
        <w:rPr>
          <w:sz w:val="28"/>
          <w:szCs w:val="28"/>
        </w:rPr>
        <w:t>ражаются все имущество, все поступления и затраты, активы и пассивы юридического лица. Структурное подразделение или филиал юридического лица тоже может вести бухгалтерский учет, составлять и иметь отдельный баланс. Но этот баланс не самостоятельный, поскольку ряд затрат, без которых деятельность данного подразделения не могла бы осуществляться (например, общезаводские расходы), в бухгалтерском учете подразделения и его балансе не отражается. Смета в отличие от баланса представляет собой план предстоящих расходов и поступлений материальных и денежных средств и служит</w:t>
      </w:r>
      <w:r>
        <w:rPr>
          <w:sz w:val="28"/>
          <w:szCs w:val="28"/>
        </w:rPr>
        <w:t xml:space="preserve"> формой имущественного обособле</w:t>
      </w:r>
      <w:r w:rsidRPr="00B150C5">
        <w:rPr>
          <w:sz w:val="28"/>
          <w:szCs w:val="28"/>
        </w:rPr>
        <w:t>ния организаций, как правило, не занимающихся коммерче</w:t>
      </w:r>
      <w:r>
        <w:rPr>
          <w:sz w:val="28"/>
          <w:szCs w:val="28"/>
        </w:rPr>
        <w:t>ской деятельностью и финансируе</w:t>
      </w:r>
      <w:r w:rsidRPr="00B150C5">
        <w:rPr>
          <w:sz w:val="28"/>
          <w:szCs w:val="28"/>
        </w:rPr>
        <w:t>мых за счет внешнего источника.</w:t>
      </w:r>
    </w:p>
    <w:p w:rsidR="00B150C5" w:rsidRPr="00B150C5" w:rsidRDefault="00B150C5" w:rsidP="00B150C5">
      <w:pPr>
        <w:spacing w:line="360" w:lineRule="auto"/>
        <w:ind w:firstLine="709"/>
        <w:jc w:val="both"/>
        <w:rPr>
          <w:sz w:val="28"/>
          <w:szCs w:val="28"/>
        </w:rPr>
      </w:pPr>
      <w:r w:rsidRPr="00B150C5">
        <w:rPr>
          <w:sz w:val="28"/>
          <w:szCs w:val="28"/>
        </w:rPr>
        <w:t>Важно подчеркнуть требование Гражданского кодекса РФ, согласно которому имущество юридического лица должно принадлежать ему на праве собственности или на ином ограниченном вещном праве (хозяйственного ведения или оперативного управления).</w:t>
      </w:r>
    </w:p>
    <w:p w:rsidR="00B150C5" w:rsidRPr="00B150C5" w:rsidRDefault="00B150C5" w:rsidP="00B150C5">
      <w:pPr>
        <w:spacing w:line="360" w:lineRule="auto"/>
        <w:ind w:firstLine="709"/>
        <w:jc w:val="both"/>
        <w:rPr>
          <w:sz w:val="28"/>
          <w:szCs w:val="28"/>
        </w:rPr>
      </w:pPr>
      <w:r w:rsidRPr="00B150C5">
        <w:rPr>
          <w:sz w:val="28"/>
          <w:szCs w:val="28"/>
        </w:rPr>
        <w:t xml:space="preserve">Согласно п. 1 ст. 3 ФЗ </w:t>
      </w:r>
      <w:r>
        <w:rPr>
          <w:sz w:val="28"/>
          <w:szCs w:val="28"/>
        </w:rPr>
        <w:t>«</w:t>
      </w:r>
      <w:r w:rsidRPr="00B150C5">
        <w:rPr>
          <w:sz w:val="28"/>
          <w:szCs w:val="28"/>
        </w:rPr>
        <w:t>О некоммерческих организациях</w:t>
      </w:r>
      <w:r>
        <w:rPr>
          <w:sz w:val="28"/>
          <w:szCs w:val="28"/>
        </w:rPr>
        <w:t>»</w:t>
      </w:r>
      <w:r w:rsidRPr="00B150C5">
        <w:rPr>
          <w:sz w:val="28"/>
          <w:szCs w:val="28"/>
        </w:rPr>
        <w:t xml:space="preserve"> некоммерческая организация имеет в собственности или оперативном управлении обособленное имущество, отражаемое на самостоятельном балансе или в смете.</w:t>
      </w:r>
    </w:p>
    <w:p w:rsidR="00B150C5" w:rsidRPr="00B150C5" w:rsidRDefault="00B150C5" w:rsidP="00B150C5">
      <w:pPr>
        <w:spacing w:line="360" w:lineRule="auto"/>
        <w:ind w:firstLine="709"/>
        <w:jc w:val="both"/>
        <w:rPr>
          <w:sz w:val="28"/>
          <w:szCs w:val="28"/>
        </w:rPr>
      </w:pPr>
      <w:r w:rsidRPr="00B150C5">
        <w:rPr>
          <w:sz w:val="28"/>
          <w:szCs w:val="28"/>
        </w:rPr>
        <w:t>Самостоятельная имущественная ответственность. Следует выделить два аспекта рассматриваемого признака.</w:t>
      </w:r>
      <w:r>
        <w:rPr>
          <w:sz w:val="28"/>
          <w:szCs w:val="28"/>
        </w:rPr>
        <w:t xml:space="preserve"> </w:t>
      </w:r>
      <w:r w:rsidRPr="00B150C5">
        <w:rPr>
          <w:sz w:val="28"/>
          <w:szCs w:val="28"/>
        </w:rPr>
        <w:t>Первый аспект. Самостоятельность юридической ответственности предполагает, что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(или собственника) (п. 3 ст. 56 ГК РФ).</w:t>
      </w:r>
      <w:r>
        <w:rPr>
          <w:sz w:val="28"/>
          <w:szCs w:val="28"/>
        </w:rPr>
        <w:t xml:space="preserve"> </w:t>
      </w:r>
      <w:r w:rsidRPr="00B150C5">
        <w:rPr>
          <w:sz w:val="28"/>
          <w:szCs w:val="28"/>
        </w:rPr>
        <w:t xml:space="preserve">Положение п. 3 ст. 56 предусматривает некоторые исключения из общего правила. </w:t>
      </w:r>
      <w:proofErr w:type="gramStart"/>
      <w:r w:rsidRPr="00B150C5">
        <w:rPr>
          <w:sz w:val="28"/>
          <w:szCs w:val="28"/>
        </w:rPr>
        <w:t xml:space="preserve">Так,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w:t>
      </w:r>
      <w:proofErr w:type="spellStart"/>
      <w:r w:rsidRPr="00B150C5">
        <w:rPr>
          <w:sz w:val="28"/>
          <w:szCs w:val="28"/>
        </w:rPr>
        <w:t>пра</w:t>
      </w:r>
      <w:proofErr w:type="spellEnd"/>
      <w:r w:rsidRPr="00B150C5">
        <w:rPr>
          <w:sz w:val="28"/>
          <w:szCs w:val="28"/>
        </w:rPr>
        <w:t xml:space="preserve">-во давать </w:t>
      </w:r>
      <w:r w:rsidRPr="00B150C5">
        <w:rPr>
          <w:sz w:val="28"/>
          <w:szCs w:val="28"/>
        </w:rPr>
        <w:lastRenderedPageBreak/>
        <w:t>обязательные для этого юридического лица указания либо иным образом имеют возможность определять его действия, то на таких лиц в случае недостаточности имущества юридического лица может быть возложена субсидиарная ответственность по его обязательствам.</w:t>
      </w:r>
      <w:proofErr w:type="gramEnd"/>
    </w:p>
    <w:p w:rsidR="00B150C5" w:rsidRPr="00B150C5" w:rsidRDefault="00B150C5" w:rsidP="00B150C5">
      <w:pPr>
        <w:spacing w:line="360" w:lineRule="auto"/>
        <w:ind w:firstLine="709"/>
        <w:jc w:val="both"/>
        <w:rPr>
          <w:sz w:val="28"/>
          <w:szCs w:val="28"/>
        </w:rPr>
      </w:pPr>
      <w:r w:rsidRPr="00B150C5">
        <w:rPr>
          <w:sz w:val="28"/>
          <w:szCs w:val="28"/>
        </w:rPr>
        <w:t>Второй аспект. В соответствии с Гражданским кодексом РСФСР 1964 года имущественная ответственность юридических лиц должна ограничиваться только тем имуществом, на которое допускалось обращение взыскания по его долгам. Таким образом, этот Кодекс (ст. 98, 101 и 104) и Гражданский процессуальный кодекс РСФСР 1964 года (ст. 411-413) фактически исключили из числа возможных объектов взыскания основные средства, а также оборотные средства юридического лица, если последнее докажет, что они необходимы ему для нормальной деятельности.</w:t>
      </w:r>
    </w:p>
    <w:p w:rsidR="00B150C5" w:rsidRPr="00B150C5" w:rsidRDefault="00B150C5" w:rsidP="00B150C5">
      <w:pPr>
        <w:spacing w:line="360" w:lineRule="auto"/>
        <w:ind w:firstLine="709"/>
        <w:jc w:val="both"/>
        <w:rPr>
          <w:sz w:val="28"/>
          <w:szCs w:val="28"/>
        </w:rPr>
      </w:pPr>
      <w:r w:rsidRPr="00B150C5">
        <w:rPr>
          <w:sz w:val="28"/>
          <w:szCs w:val="28"/>
        </w:rPr>
        <w:t>Однако составители Основ гражданского законодательства 1991 года отказались от этой конструкции, предусмотрев, что юридическое лицо отвечает по своим обязательствам всем своим имуществом (ст. 15).</w:t>
      </w:r>
    </w:p>
    <w:p w:rsidR="00B150C5" w:rsidRPr="00B150C5" w:rsidRDefault="00B150C5" w:rsidP="00B150C5">
      <w:pPr>
        <w:spacing w:line="360" w:lineRule="auto"/>
        <w:ind w:firstLine="709"/>
        <w:jc w:val="both"/>
        <w:rPr>
          <w:sz w:val="28"/>
          <w:szCs w:val="28"/>
        </w:rPr>
      </w:pPr>
      <w:r w:rsidRPr="00B150C5">
        <w:rPr>
          <w:sz w:val="28"/>
          <w:szCs w:val="28"/>
        </w:rPr>
        <w:t xml:space="preserve">Наконец, в Гражданском кодексе РФ данная норма воспроизведена в п. 1 ст. 56, то есть было окончательно установлено, что </w:t>
      </w:r>
      <w:r>
        <w:rPr>
          <w:sz w:val="28"/>
          <w:szCs w:val="28"/>
        </w:rPr>
        <w:t>«</w:t>
      </w:r>
      <w:r w:rsidRPr="00B150C5">
        <w:rPr>
          <w:sz w:val="28"/>
          <w:szCs w:val="28"/>
        </w:rPr>
        <w:t>юридические лица, кроме финансируемых собственником учреждений, отвечают по своим обязательствам всем принадлежащим им имуществом</w:t>
      </w:r>
      <w:r>
        <w:rPr>
          <w:sz w:val="28"/>
          <w:szCs w:val="28"/>
        </w:rPr>
        <w:t>»</w:t>
      </w:r>
      <w:r w:rsidRPr="00B150C5">
        <w:rPr>
          <w:sz w:val="28"/>
          <w:szCs w:val="28"/>
        </w:rPr>
        <w:t>.</w:t>
      </w:r>
    </w:p>
    <w:p w:rsidR="00B150C5" w:rsidRPr="00B150C5" w:rsidRDefault="00B150C5" w:rsidP="00B150C5">
      <w:pPr>
        <w:spacing w:line="360" w:lineRule="auto"/>
        <w:ind w:firstLine="709"/>
        <w:jc w:val="both"/>
        <w:rPr>
          <w:sz w:val="28"/>
          <w:szCs w:val="28"/>
        </w:rPr>
      </w:pPr>
      <w:r w:rsidRPr="00B150C5">
        <w:rPr>
          <w:sz w:val="28"/>
          <w:szCs w:val="28"/>
        </w:rPr>
        <w:t>Таким образом, в случае возникновения обязательств у юридического лица и отсутствия достаточных финансовых средств на его расчетных счетах в банковских учреждениях взыскание может быть обращено на любое имущество юридического лица, в том числе здания, сооружения, механизмы, сырье, материалы и иные виды основных и оборотных средств.</w:t>
      </w:r>
    </w:p>
    <w:p w:rsidR="00B150C5" w:rsidRPr="00B150C5" w:rsidRDefault="00B150C5" w:rsidP="00B150C5">
      <w:pPr>
        <w:spacing w:line="360" w:lineRule="auto"/>
        <w:ind w:firstLine="709"/>
        <w:jc w:val="both"/>
        <w:rPr>
          <w:sz w:val="28"/>
          <w:szCs w:val="28"/>
        </w:rPr>
      </w:pPr>
      <w:r w:rsidRPr="00B150C5">
        <w:rPr>
          <w:sz w:val="28"/>
          <w:szCs w:val="28"/>
        </w:rPr>
        <w:t>Вместе с тем п. 2 ст. 56 ГК РФ предусматривает особые правила решения вопроса об имущественной ответственности для финансируемых собственником учреждений, которые в соответствии со ст. 120 ГК РФ отвечают по своим обязательствам находящимися в их распоряжении денежными средствами.</w:t>
      </w:r>
    </w:p>
    <w:p w:rsidR="00B150C5" w:rsidRPr="00B150C5" w:rsidRDefault="00B150C5" w:rsidP="00B150C5">
      <w:pPr>
        <w:spacing w:line="360" w:lineRule="auto"/>
        <w:ind w:firstLine="709"/>
        <w:jc w:val="both"/>
        <w:rPr>
          <w:sz w:val="28"/>
          <w:szCs w:val="28"/>
        </w:rPr>
      </w:pPr>
      <w:r w:rsidRPr="00B150C5">
        <w:rPr>
          <w:sz w:val="28"/>
          <w:szCs w:val="28"/>
        </w:rPr>
        <w:lastRenderedPageBreak/>
        <w:t xml:space="preserve">Того же подхода придерживается и ФЗ </w:t>
      </w:r>
      <w:r>
        <w:rPr>
          <w:sz w:val="28"/>
          <w:szCs w:val="28"/>
        </w:rPr>
        <w:t>«</w:t>
      </w:r>
      <w:r w:rsidRPr="00B150C5">
        <w:rPr>
          <w:sz w:val="28"/>
          <w:szCs w:val="28"/>
        </w:rPr>
        <w:t>О некоммерческих организациях</w:t>
      </w:r>
      <w:r>
        <w:rPr>
          <w:sz w:val="28"/>
          <w:szCs w:val="28"/>
        </w:rPr>
        <w:t>», который уста</w:t>
      </w:r>
      <w:r w:rsidRPr="00B150C5">
        <w:rPr>
          <w:sz w:val="28"/>
          <w:szCs w:val="28"/>
        </w:rPr>
        <w:t>навливает, что некоммерческая организация отвечает (за исключением учреждений) по своим обязательствам своим имуществом (п. 1 ст. 3).</w:t>
      </w:r>
    </w:p>
    <w:p w:rsidR="00B150C5" w:rsidRPr="00B150C5" w:rsidRDefault="00B150C5" w:rsidP="00B150C5">
      <w:pPr>
        <w:spacing w:line="360" w:lineRule="auto"/>
        <w:ind w:firstLine="709"/>
        <w:jc w:val="both"/>
        <w:rPr>
          <w:sz w:val="28"/>
          <w:szCs w:val="28"/>
        </w:rPr>
      </w:pPr>
      <w:r w:rsidRPr="00B150C5">
        <w:rPr>
          <w:sz w:val="28"/>
          <w:szCs w:val="28"/>
        </w:rPr>
        <w:t>Участие в гражданском обороте от своего имени. Способность выступать в гражданском обороте от своего имени означает, что юридическое лицо может от своего имени приобретать и осуществлять имущественные и личные неимущественные права и нести обязанности.</w:t>
      </w:r>
      <w:r>
        <w:rPr>
          <w:sz w:val="28"/>
          <w:szCs w:val="28"/>
        </w:rPr>
        <w:t xml:space="preserve"> </w:t>
      </w:r>
      <w:r w:rsidRPr="00B150C5">
        <w:rPr>
          <w:sz w:val="28"/>
          <w:szCs w:val="28"/>
        </w:rPr>
        <w:t xml:space="preserve">Аналогичное положение содержится в п. 1 ст. 3 ФЗ </w:t>
      </w:r>
      <w:r>
        <w:rPr>
          <w:sz w:val="28"/>
          <w:szCs w:val="28"/>
        </w:rPr>
        <w:t>«</w:t>
      </w:r>
      <w:r w:rsidRPr="00B150C5">
        <w:rPr>
          <w:sz w:val="28"/>
          <w:szCs w:val="28"/>
        </w:rPr>
        <w:t>О некоммерческих организациях</w:t>
      </w:r>
      <w:r>
        <w:rPr>
          <w:sz w:val="28"/>
          <w:szCs w:val="28"/>
        </w:rPr>
        <w:t>»</w:t>
      </w:r>
      <w:r w:rsidRPr="00B150C5">
        <w:rPr>
          <w:sz w:val="28"/>
          <w:szCs w:val="28"/>
        </w:rPr>
        <w:t>.</w:t>
      </w:r>
    </w:p>
    <w:p w:rsidR="00B150C5" w:rsidRPr="00B150C5" w:rsidRDefault="00B150C5" w:rsidP="00B150C5">
      <w:pPr>
        <w:spacing w:line="360" w:lineRule="auto"/>
        <w:ind w:firstLine="709"/>
        <w:jc w:val="both"/>
        <w:rPr>
          <w:sz w:val="28"/>
          <w:szCs w:val="28"/>
        </w:rPr>
      </w:pPr>
      <w:r w:rsidRPr="00B150C5">
        <w:rPr>
          <w:sz w:val="28"/>
          <w:szCs w:val="28"/>
        </w:rPr>
        <w:t>Учитывая, что имущественные и личные неимущественные права и обязанности представляют собой разновидность гражданских прав и обязанност</w:t>
      </w:r>
      <w:r>
        <w:rPr>
          <w:sz w:val="28"/>
          <w:szCs w:val="28"/>
        </w:rPr>
        <w:t>ей юридического лица, они возник</w:t>
      </w:r>
      <w:r w:rsidRPr="00B150C5">
        <w:rPr>
          <w:sz w:val="28"/>
          <w:szCs w:val="28"/>
        </w:rPr>
        <w:t>ают в соответствии с п. 1 ст. 8 ГК РФ.</w:t>
      </w:r>
    </w:p>
    <w:p w:rsidR="00B150C5" w:rsidRPr="00B150C5" w:rsidRDefault="00B150C5" w:rsidP="00B150C5">
      <w:pPr>
        <w:spacing w:line="360" w:lineRule="auto"/>
        <w:ind w:firstLine="709"/>
        <w:jc w:val="both"/>
        <w:rPr>
          <w:sz w:val="28"/>
          <w:szCs w:val="28"/>
        </w:rPr>
      </w:pPr>
      <w:r w:rsidRPr="00B150C5">
        <w:rPr>
          <w:sz w:val="28"/>
          <w:szCs w:val="28"/>
        </w:rPr>
        <w:t xml:space="preserve">Для юридических лиц наиболее типичный вариант приобретения и осуществления имущественных и личных неимущественных прав и несения обязанностей </w:t>
      </w:r>
      <w:r>
        <w:rPr>
          <w:sz w:val="28"/>
          <w:szCs w:val="28"/>
        </w:rPr>
        <w:t>–</w:t>
      </w:r>
      <w:r w:rsidRPr="00B150C5">
        <w:rPr>
          <w:sz w:val="28"/>
          <w:szCs w:val="28"/>
        </w:rPr>
        <w:t xml:space="preserve"> заключение от своего имени гражданско-правовых договоров (купли-продажи, поставки, перевозки, займа, аренды, подряда и др.). Есть и иные способы приобретения прав и несения обязанностей.</w:t>
      </w:r>
    </w:p>
    <w:p w:rsidR="00B150C5" w:rsidRPr="00B150C5" w:rsidRDefault="00B150C5" w:rsidP="00B150C5">
      <w:pPr>
        <w:spacing w:line="360" w:lineRule="auto"/>
        <w:ind w:firstLine="709"/>
        <w:jc w:val="both"/>
        <w:rPr>
          <w:sz w:val="28"/>
          <w:szCs w:val="28"/>
        </w:rPr>
      </w:pPr>
      <w:r w:rsidRPr="00B150C5">
        <w:rPr>
          <w:sz w:val="28"/>
          <w:szCs w:val="28"/>
        </w:rPr>
        <w:t>Организации, не являющиеся юридическими лицами (ф</w:t>
      </w:r>
      <w:r>
        <w:rPr>
          <w:sz w:val="28"/>
          <w:szCs w:val="28"/>
        </w:rPr>
        <w:t>илиалы и представительства), бу</w:t>
      </w:r>
      <w:r w:rsidRPr="00B150C5">
        <w:rPr>
          <w:sz w:val="28"/>
          <w:szCs w:val="28"/>
        </w:rPr>
        <w:t>дучи лишь обособленными подразделениями юридического лица, не могут от своего имени выступать в гражданском обороте, то есть они не вправе, например, заключать договоры от своего имени. Вместе с тем представительство и филиал, расположенные вне места нахождения юридического лица, осуществляют определенную деятельность, обладая при этом достаточно большой самостоятельностью. Это нередко приводит к тому, что подразделения и фи</w:t>
      </w:r>
      <w:r>
        <w:rPr>
          <w:sz w:val="28"/>
          <w:szCs w:val="28"/>
        </w:rPr>
        <w:t>л</w:t>
      </w:r>
      <w:r w:rsidRPr="00B150C5">
        <w:rPr>
          <w:sz w:val="28"/>
          <w:szCs w:val="28"/>
        </w:rPr>
        <w:t>иалы при заключении договоров выступают в качестве самостоятельных субъектов гражданского права, что не согласуется с п. 1 ст. 48 ГК РФ.</w:t>
      </w:r>
    </w:p>
    <w:p w:rsidR="00B150C5" w:rsidRPr="00B150C5" w:rsidRDefault="00B150C5" w:rsidP="00B150C5">
      <w:pPr>
        <w:spacing w:line="360" w:lineRule="auto"/>
        <w:ind w:firstLine="709"/>
        <w:jc w:val="both"/>
        <w:rPr>
          <w:sz w:val="28"/>
          <w:szCs w:val="28"/>
        </w:rPr>
      </w:pPr>
      <w:r w:rsidRPr="00B150C5">
        <w:rPr>
          <w:sz w:val="28"/>
          <w:szCs w:val="28"/>
        </w:rPr>
        <w:lastRenderedPageBreak/>
        <w:t xml:space="preserve">По смыслу ст. 55 ГК РФ и п. 5 ст. 5 ФЗ </w:t>
      </w:r>
      <w:r>
        <w:rPr>
          <w:sz w:val="28"/>
          <w:szCs w:val="28"/>
        </w:rPr>
        <w:t>«</w:t>
      </w:r>
      <w:r w:rsidRPr="00B150C5">
        <w:rPr>
          <w:sz w:val="28"/>
          <w:szCs w:val="28"/>
        </w:rPr>
        <w:t>О некоммерческих организациях</w:t>
      </w:r>
      <w:r>
        <w:rPr>
          <w:sz w:val="28"/>
          <w:szCs w:val="28"/>
        </w:rPr>
        <w:t>»</w:t>
      </w:r>
      <w:r w:rsidRPr="00B150C5">
        <w:rPr>
          <w:sz w:val="28"/>
          <w:szCs w:val="28"/>
        </w:rPr>
        <w:t xml:space="preserve"> филиалы и представительства осуществляют деятельность от имени создавшей их некоммерческой организации. При этом</w:t>
      </w:r>
      <w:proofErr w:type="gramStart"/>
      <w:r>
        <w:rPr>
          <w:sz w:val="28"/>
          <w:szCs w:val="28"/>
        </w:rPr>
        <w:t>,</w:t>
      </w:r>
      <w:proofErr w:type="gramEnd"/>
      <w:r w:rsidRPr="00B150C5">
        <w:rPr>
          <w:sz w:val="28"/>
          <w:szCs w:val="28"/>
        </w:rPr>
        <w:t xml:space="preserve"> необходимо иметь в виду, что соответствующие полномочия руководителя филиала (представительства) должны быть обязательно удостоверены доверенностью, выданной ему как физическому лицу, и не могут основываться лишь на указаниях, содержащихся в учредительных документах юридического лица, положении о филиале (представительстве) и т. п., либо явствовать из обстановки, в которой действует руководитель филиала.</w:t>
      </w:r>
    </w:p>
    <w:p w:rsidR="00B150C5" w:rsidRPr="00B150C5" w:rsidRDefault="00B150C5" w:rsidP="00B150C5">
      <w:pPr>
        <w:spacing w:line="360" w:lineRule="auto"/>
        <w:ind w:firstLine="709"/>
        <w:jc w:val="both"/>
        <w:rPr>
          <w:sz w:val="28"/>
          <w:szCs w:val="28"/>
        </w:rPr>
      </w:pPr>
      <w:r w:rsidRPr="00B150C5">
        <w:rPr>
          <w:sz w:val="28"/>
          <w:szCs w:val="28"/>
        </w:rPr>
        <w:t>Это связано с тем, что доверенность оформляет отношения, вытекающие из договора поручения, то есть гражданско-правового договора, участниками которого могут быть субъекты гражданского права. Поэтому стороной соответствующих</w:t>
      </w:r>
      <w:r>
        <w:rPr>
          <w:sz w:val="28"/>
          <w:szCs w:val="28"/>
        </w:rPr>
        <w:t xml:space="preserve"> сделок будет считаться юридиче</w:t>
      </w:r>
      <w:r w:rsidRPr="00B150C5">
        <w:rPr>
          <w:sz w:val="28"/>
          <w:szCs w:val="28"/>
        </w:rPr>
        <w:t>ское лицо, от имени которого сделку заключил его представитель, действующий на основании доверенности, но никак не сам филиал или представительство.</w:t>
      </w:r>
    </w:p>
    <w:p w:rsidR="00B150C5" w:rsidRPr="00B150C5" w:rsidRDefault="00B150C5" w:rsidP="00B150C5">
      <w:pPr>
        <w:spacing w:line="360" w:lineRule="auto"/>
        <w:ind w:firstLine="709"/>
        <w:jc w:val="both"/>
        <w:rPr>
          <w:sz w:val="28"/>
          <w:szCs w:val="28"/>
        </w:rPr>
      </w:pPr>
      <w:proofErr w:type="gramStart"/>
      <w:r w:rsidRPr="00B150C5">
        <w:rPr>
          <w:sz w:val="28"/>
          <w:szCs w:val="28"/>
        </w:rPr>
        <w:t xml:space="preserve">В связи с этим в постановлении Пленума Верховного Суда РФ и Пленума Высшего Арбитражного Суда РФ от 1 июля 1996 года № 6/8 </w:t>
      </w:r>
      <w:r>
        <w:rPr>
          <w:sz w:val="28"/>
          <w:szCs w:val="28"/>
        </w:rPr>
        <w:t>«</w:t>
      </w:r>
      <w:r w:rsidRPr="00B150C5">
        <w:rPr>
          <w:sz w:val="28"/>
          <w:szCs w:val="28"/>
        </w:rPr>
        <w:t>О некоторых вопросах, связанных с применением части первой Гражданского кодекса Российской Федерации</w:t>
      </w:r>
      <w:r>
        <w:rPr>
          <w:sz w:val="28"/>
          <w:szCs w:val="28"/>
        </w:rPr>
        <w:t>»</w:t>
      </w:r>
      <w:r w:rsidRPr="00B150C5">
        <w:rPr>
          <w:sz w:val="28"/>
          <w:szCs w:val="28"/>
        </w:rPr>
        <w:t xml:space="preserve"> было обращено внимание на то, что договор, подписанный руководителем филиала (представительства) от имени филиала и без ссылки на то, что договор заключен от имени юридического</w:t>
      </w:r>
      <w:proofErr w:type="gramEnd"/>
      <w:r w:rsidRPr="00B150C5">
        <w:rPr>
          <w:sz w:val="28"/>
          <w:szCs w:val="28"/>
        </w:rPr>
        <w:t xml:space="preserve"> лица и по его доверенности, будет считаться совершенным от имени юридического лица лишь при доказанности наличия у руководителя филиала (представительства) на момент подписания договора соответствующих полномочий, выраженных в положении </w:t>
      </w:r>
      <w:r>
        <w:rPr>
          <w:sz w:val="28"/>
          <w:szCs w:val="28"/>
        </w:rPr>
        <w:t>о филиале и доверенности. В про</w:t>
      </w:r>
      <w:r w:rsidRPr="00B150C5">
        <w:rPr>
          <w:sz w:val="28"/>
          <w:szCs w:val="28"/>
        </w:rPr>
        <w:t>тивном случае юридическое лицо не может считаться стороной такого договора и отвечать по нему своим имуществом.</w:t>
      </w:r>
    </w:p>
    <w:p w:rsidR="00B150C5" w:rsidRDefault="00B150C5" w:rsidP="00B150C5">
      <w:pPr>
        <w:spacing w:line="360" w:lineRule="auto"/>
        <w:ind w:firstLine="709"/>
        <w:jc w:val="both"/>
        <w:rPr>
          <w:sz w:val="28"/>
          <w:szCs w:val="28"/>
        </w:rPr>
      </w:pPr>
      <w:r w:rsidRPr="00B150C5">
        <w:rPr>
          <w:sz w:val="28"/>
          <w:szCs w:val="28"/>
        </w:rPr>
        <w:t xml:space="preserve">Способность выступать истцом и ответчиком в суде. Возможность приобретать и осуществлять гражданские права и </w:t>
      </w:r>
      <w:proofErr w:type="gramStart"/>
      <w:r w:rsidRPr="00B150C5">
        <w:rPr>
          <w:sz w:val="28"/>
          <w:szCs w:val="28"/>
        </w:rPr>
        <w:t>нести обязанности</w:t>
      </w:r>
      <w:proofErr w:type="gramEnd"/>
      <w:r w:rsidRPr="00B150C5">
        <w:rPr>
          <w:sz w:val="28"/>
          <w:szCs w:val="28"/>
        </w:rPr>
        <w:t xml:space="preserve"> </w:t>
      </w:r>
      <w:r w:rsidRPr="00B150C5">
        <w:rPr>
          <w:sz w:val="28"/>
          <w:szCs w:val="28"/>
        </w:rPr>
        <w:lastRenderedPageBreak/>
        <w:t xml:space="preserve">неразрывно связана с наличием способов защиты этих прав. В силу ст. 12 ГК РФ защита гражданских прав осуществляется путем: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признания </w:t>
      </w:r>
      <w:proofErr w:type="gramStart"/>
      <w:r w:rsidRPr="00B150C5">
        <w:rPr>
          <w:sz w:val="28"/>
          <w:szCs w:val="28"/>
        </w:rPr>
        <w:t>недействительным</w:t>
      </w:r>
      <w:proofErr w:type="gramEnd"/>
      <w:r w:rsidRPr="00B150C5">
        <w:rPr>
          <w:sz w:val="28"/>
          <w:szCs w:val="28"/>
        </w:rPr>
        <w:t xml:space="preserve"> акта государственного органа или органа местного самоуправления;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самозащиты права;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присуждения к исполнению обязанности в натуре;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возмещения убытков;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взыскания неустойки;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компенсации морального вреда;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прекращения или изменения правоотношения;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 xml:space="preserve">неприменения судом акта государственного органа или органа местного самоуправления, противоречащего закону; </w:t>
      </w:r>
    </w:p>
    <w:p w:rsidR="00B150C5" w:rsidRPr="00B150C5" w:rsidRDefault="00B150C5" w:rsidP="00B150C5">
      <w:pPr>
        <w:pStyle w:val="a7"/>
        <w:numPr>
          <w:ilvl w:val="0"/>
          <w:numId w:val="15"/>
        </w:numPr>
        <w:tabs>
          <w:tab w:val="left" w:pos="993"/>
        </w:tabs>
        <w:spacing w:line="360" w:lineRule="auto"/>
        <w:ind w:left="0" w:firstLine="709"/>
        <w:jc w:val="both"/>
        <w:rPr>
          <w:sz w:val="28"/>
          <w:szCs w:val="28"/>
        </w:rPr>
      </w:pPr>
      <w:r w:rsidRPr="00B150C5">
        <w:rPr>
          <w:sz w:val="28"/>
          <w:szCs w:val="28"/>
        </w:rPr>
        <w:t>иными способами, предусмотренными законом.</w:t>
      </w:r>
    </w:p>
    <w:p w:rsidR="00B150C5" w:rsidRPr="00B150C5" w:rsidRDefault="00B150C5" w:rsidP="00B150C5">
      <w:pPr>
        <w:spacing w:line="360" w:lineRule="auto"/>
        <w:ind w:firstLine="709"/>
        <w:jc w:val="both"/>
        <w:rPr>
          <w:sz w:val="28"/>
          <w:szCs w:val="28"/>
        </w:rPr>
      </w:pPr>
      <w:r w:rsidRPr="00B150C5">
        <w:rPr>
          <w:sz w:val="28"/>
          <w:szCs w:val="28"/>
        </w:rPr>
        <w:t>В соответствии со ст. 11 ГК РФ защиту нарушенных или оспоренных гражданских прав осуществляют в соответствии с подведомственностью дел, установленной процессуальным законодательством, суд, арбитражный суд или третейский суд.</w:t>
      </w:r>
    </w:p>
    <w:p w:rsidR="00B150C5" w:rsidRPr="00B150C5" w:rsidRDefault="00B150C5" w:rsidP="00B150C5">
      <w:pPr>
        <w:spacing w:line="360" w:lineRule="auto"/>
        <w:ind w:firstLine="709"/>
        <w:jc w:val="both"/>
        <w:rPr>
          <w:sz w:val="28"/>
          <w:szCs w:val="28"/>
        </w:rPr>
      </w:pPr>
      <w:r w:rsidRPr="00B150C5">
        <w:rPr>
          <w:sz w:val="28"/>
          <w:szCs w:val="28"/>
        </w:rPr>
        <w:t xml:space="preserve">Согласно ст. 34 АПК РФ истцами и ответчиками являются организации и граждане (то есть юридические и физические лица). Следовательно, статус юридического лица позволяет организации выступать в </w:t>
      </w:r>
      <w:proofErr w:type="gramStart"/>
      <w:r w:rsidRPr="00B150C5">
        <w:rPr>
          <w:sz w:val="28"/>
          <w:szCs w:val="28"/>
        </w:rPr>
        <w:t>суде</w:t>
      </w:r>
      <w:proofErr w:type="gramEnd"/>
      <w:r w:rsidRPr="00B150C5">
        <w:rPr>
          <w:sz w:val="28"/>
          <w:szCs w:val="28"/>
        </w:rPr>
        <w:t xml:space="preserve"> как в качестве истца, так и в качестве ответчика. Отсутствие такого статуса исключает возможность участия организации в суде для защиты своих прав.</w:t>
      </w:r>
    </w:p>
    <w:p w:rsidR="00C37D3D" w:rsidRDefault="00B150C5" w:rsidP="00B150C5">
      <w:pPr>
        <w:spacing w:line="360" w:lineRule="auto"/>
        <w:ind w:firstLine="709"/>
        <w:jc w:val="both"/>
        <w:rPr>
          <w:sz w:val="28"/>
          <w:szCs w:val="28"/>
        </w:rPr>
      </w:pPr>
      <w:r w:rsidRPr="00B150C5">
        <w:rPr>
          <w:sz w:val="28"/>
          <w:szCs w:val="28"/>
        </w:rPr>
        <w:t xml:space="preserve">В силу п. 1 ст. 3 ФЗ </w:t>
      </w:r>
      <w:r>
        <w:rPr>
          <w:sz w:val="28"/>
          <w:szCs w:val="28"/>
        </w:rPr>
        <w:t>«</w:t>
      </w:r>
      <w:r w:rsidRPr="00B150C5">
        <w:rPr>
          <w:sz w:val="28"/>
          <w:szCs w:val="28"/>
        </w:rPr>
        <w:t>О некоммерческих организациях</w:t>
      </w:r>
      <w:r>
        <w:rPr>
          <w:sz w:val="28"/>
          <w:szCs w:val="28"/>
        </w:rPr>
        <w:t>»</w:t>
      </w:r>
      <w:r w:rsidRPr="00B150C5">
        <w:rPr>
          <w:sz w:val="28"/>
          <w:szCs w:val="28"/>
        </w:rPr>
        <w:t xml:space="preserve"> некоммерческая организация может быть истцом и ответчиком в суде.</w:t>
      </w:r>
    </w:p>
    <w:p w:rsidR="00B86617" w:rsidRPr="00B86617" w:rsidRDefault="00B86617" w:rsidP="00B86617">
      <w:pPr>
        <w:spacing w:line="360" w:lineRule="auto"/>
        <w:ind w:firstLine="709"/>
        <w:jc w:val="both"/>
        <w:rPr>
          <w:sz w:val="28"/>
          <w:szCs w:val="28"/>
        </w:rPr>
      </w:pPr>
      <w:r>
        <w:rPr>
          <w:sz w:val="28"/>
          <w:szCs w:val="28"/>
        </w:rPr>
        <w:lastRenderedPageBreak/>
        <w:t>Таким образом, н</w:t>
      </w:r>
      <w:r w:rsidRPr="00B86617">
        <w:rPr>
          <w:sz w:val="28"/>
          <w:szCs w:val="28"/>
        </w:rPr>
        <w:t>екоммерческая организация, являющаяся юридическим лицом, обладает всеми признаками, характеризующими юридическое лицо:</w:t>
      </w:r>
      <w:r>
        <w:rPr>
          <w:sz w:val="28"/>
          <w:szCs w:val="28"/>
        </w:rPr>
        <w:t xml:space="preserve"> </w:t>
      </w:r>
      <w:r w:rsidRPr="00B86617">
        <w:rPr>
          <w:sz w:val="28"/>
          <w:szCs w:val="28"/>
        </w:rPr>
        <w:t>имущественная обособленность;</w:t>
      </w:r>
      <w:r>
        <w:rPr>
          <w:sz w:val="28"/>
          <w:szCs w:val="28"/>
        </w:rPr>
        <w:t xml:space="preserve"> </w:t>
      </w:r>
      <w:r w:rsidRPr="00B86617">
        <w:rPr>
          <w:sz w:val="28"/>
          <w:szCs w:val="28"/>
        </w:rPr>
        <w:t>организационное единство;</w:t>
      </w:r>
      <w:r>
        <w:rPr>
          <w:sz w:val="28"/>
          <w:szCs w:val="28"/>
        </w:rPr>
        <w:t xml:space="preserve"> </w:t>
      </w:r>
      <w:r w:rsidRPr="00B86617">
        <w:rPr>
          <w:sz w:val="28"/>
          <w:szCs w:val="28"/>
        </w:rPr>
        <w:t>правоспособность;</w:t>
      </w:r>
      <w:r>
        <w:rPr>
          <w:sz w:val="28"/>
          <w:szCs w:val="28"/>
        </w:rPr>
        <w:t xml:space="preserve"> </w:t>
      </w:r>
      <w:r w:rsidRPr="00B86617">
        <w:rPr>
          <w:sz w:val="28"/>
          <w:szCs w:val="28"/>
        </w:rPr>
        <w:t>самостоятельная ответственность.</w:t>
      </w:r>
    </w:p>
    <w:p w:rsidR="00C37D3D" w:rsidRDefault="00C37D3D" w:rsidP="00F12CEE">
      <w:pPr>
        <w:spacing w:line="360" w:lineRule="auto"/>
        <w:ind w:firstLine="709"/>
        <w:jc w:val="both"/>
        <w:rPr>
          <w:sz w:val="28"/>
          <w:szCs w:val="28"/>
        </w:rPr>
      </w:pPr>
    </w:p>
    <w:p w:rsidR="00C37D3D" w:rsidRDefault="00C37D3D" w:rsidP="00C37D3D">
      <w:pPr>
        <w:pStyle w:val="1"/>
        <w:spacing w:line="360" w:lineRule="auto"/>
        <w:rPr>
          <w:rFonts w:ascii="Times New Roman" w:hAnsi="Times New Roman"/>
          <w:b/>
        </w:rPr>
      </w:pPr>
      <w:bookmarkStart w:id="4" w:name="_Toc532534255"/>
      <w:r w:rsidRPr="00C37D3D">
        <w:rPr>
          <w:rFonts w:ascii="Times New Roman" w:hAnsi="Times New Roman"/>
          <w:b/>
        </w:rPr>
        <w:t>1.2. Признаки, определяющие особенности некоммерческой организации как самостоятельного вида юридического лица</w:t>
      </w:r>
      <w:bookmarkEnd w:id="4"/>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Согласно п. 1 ст. 2 ФЗ </w:t>
      </w:r>
      <w:r>
        <w:rPr>
          <w:sz w:val="28"/>
          <w:szCs w:val="28"/>
          <w:lang w:eastAsia="ar-SA"/>
        </w:rPr>
        <w:t>«</w:t>
      </w:r>
      <w:r w:rsidRPr="00E91079">
        <w:rPr>
          <w:sz w:val="28"/>
          <w:szCs w:val="28"/>
          <w:lang w:eastAsia="ar-SA"/>
        </w:rPr>
        <w:t>О некоммерческих организациях</w:t>
      </w:r>
      <w:r>
        <w:rPr>
          <w:sz w:val="28"/>
          <w:szCs w:val="28"/>
          <w:lang w:eastAsia="ar-SA"/>
        </w:rPr>
        <w:t>»</w:t>
      </w:r>
      <w:r w:rsidRPr="00E91079">
        <w:rPr>
          <w:sz w:val="28"/>
          <w:szCs w:val="28"/>
          <w:lang w:eastAsia="ar-SA"/>
        </w:rPr>
        <w:t xml:space="preserve"> </w:t>
      </w:r>
      <w:r>
        <w:rPr>
          <w:sz w:val="28"/>
          <w:szCs w:val="28"/>
          <w:lang w:eastAsia="ar-SA"/>
        </w:rPr>
        <w:t>«</w:t>
      </w:r>
      <w:r w:rsidRPr="00E91079">
        <w:rPr>
          <w:sz w:val="28"/>
          <w:szCs w:val="28"/>
          <w:lang w:eastAsia="ar-SA"/>
        </w:rPr>
        <w:t>некоммерческой организацией является организация, не имеющая извлечение прибыли в качестве осно</w:t>
      </w:r>
      <w:r>
        <w:rPr>
          <w:sz w:val="28"/>
          <w:szCs w:val="28"/>
          <w:lang w:eastAsia="ar-SA"/>
        </w:rPr>
        <w:t>вной цели своей деятельности...»</w:t>
      </w:r>
      <w:r w:rsidRPr="00E91079">
        <w:rPr>
          <w:sz w:val="28"/>
          <w:szCs w:val="28"/>
          <w:lang w:eastAsia="ar-SA"/>
        </w:rPr>
        <w:t>.</w:t>
      </w:r>
      <w:r>
        <w:rPr>
          <w:sz w:val="28"/>
          <w:szCs w:val="28"/>
          <w:lang w:eastAsia="ar-SA"/>
        </w:rPr>
        <w:t xml:space="preserve"> </w:t>
      </w:r>
      <w:r w:rsidRPr="00E91079">
        <w:rPr>
          <w:sz w:val="28"/>
          <w:szCs w:val="28"/>
          <w:lang w:eastAsia="ar-SA"/>
        </w:rPr>
        <w:t>Жесткость и конкретность данной формулировки дали возможность ряду ученых-юристов предложить выделять именно этот признак в качестве основного, который позволяет отличать коммерчески</w:t>
      </w:r>
      <w:r>
        <w:rPr>
          <w:sz w:val="28"/>
          <w:szCs w:val="28"/>
          <w:lang w:eastAsia="ar-SA"/>
        </w:rPr>
        <w:t xml:space="preserve">е организации </w:t>
      </w:r>
      <w:proofErr w:type="gramStart"/>
      <w:r>
        <w:rPr>
          <w:sz w:val="28"/>
          <w:szCs w:val="28"/>
          <w:lang w:eastAsia="ar-SA"/>
        </w:rPr>
        <w:t>от</w:t>
      </w:r>
      <w:proofErr w:type="gramEnd"/>
      <w:r>
        <w:rPr>
          <w:sz w:val="28"/>
          <w:szCs w:val="28"/>
          <w:lang w:eastAsia="ar-SA"/>
        </w:rPr>
        <w:t xml:space="preserve"> некоммерческих. </w:t>
      </w:r>
      <w:proofErr w:type="gramStart"/>
      <w:r>
        <w:rPr>
          <w:sz w:val="28"/>
          <w:szCs w:val="28"/>
          <w:lang w:eastAsia="ar-SA"/>
        </w:rPr>
        <w:t xml:space="preserve">Так, Л. М. </w:t>
      </w:r>
      <w:proofErr w:type="spellStart"/>
      <w:r>
        <w:rPr>
          <w:sz w:val="28"/>
          <w:szCs w:val="28"/>
          <w:lang w:eastAsia="ar-SA"/>
        </w:rPr>
        <w:t>Рут</w:t>
      </w:r>
      <w:r w:rsidRPr="00E91079">
        <w:rPr>
          <w:sz w:val="28"/>
          <w:szCs w:val="28"/>
          <w:lang w:eastAsia="ar-SA"/>
        </w:rPr>
        <w:t>ман</w:t>
      </w:r>
      <w:proofErr w:type="spellEnd"/>
      <w:r w:rsidRPr="00E91079">
        <w:rPr>
          <w:sz w:val="28"/>
          <w:szCs w:val="28"/>
          <w:lang w:eastAsia="ar-SA"/>
        </w:rPr>
        <w:t xml:space="preserve"> полагает, что коммерч</w:t>
      </w:r>
      <w:r>
        <w:rPr>
          <w:sz w:val="28"/>
          <w:szCs w:val="28"/>
          <w:lang w:eastAsia="ar-SA"/>
        </w:rPr>
        <w:t>е</w:t>
      </w:r>
      <w:r w:rsidRPr="00E91079">
        <w:rPr>
          <w:sz w:val="28"/>
          <w:szCs w:val="28"/>
          <w:lang w:eastAsia="ar-SA"/>
        </w:rPr>
        <w:t xml:space="preserve">ские и некоммерческие организации разделяет </w:t>
      </w:r>
      <w:r>
        <w:rPr>
          <w:sz w:val="28"/>
          <w:szCs w:val="28"/>
          <w:lang w:eastAsia="ar-SA"/>
        </w:rPr>
        <w:t>«</w:t>
      </w:r>
      <w:r w:rsidRPr="00E91079">
        <w:rPr>
          <w:sz w:val="28"/>
          <w:szCs w:val="28"/>
          <w:lang w:eastAsia="ar-SA"/>
        </w:rPr>
        <w:t>отношение к прибыли</w:t>
      </w:r>
      <w:r>
        <w:rPr>
          <w:sz w:val="28"/>
          <w:szCs w:val="28"/>
          <w:lang w:eastAsia="ar-SA"/>
        </w:rPr>
        <w:t>»</w:t>
      </w:r>
      <w:r w:rsidRPr="00E91079">
        <w:rPr>
          <w:sz w:val="28"/>
          <w:szCs w:val="28"/>
          <w:lang w:eastAsia="ar-SA"/>
        </w:rPr>
        <w:t>: для ко</w:t>
      </w:r>
      <w:r>
        <w:rPr>
          <w:sz w:val="28"/>
          <w:szCs w:val="28"/>
          <w:lang w:eastAsia="ar-SA"/>
        </w:rPr>
        <w:t>ммерческих организаций прибыль - самоцель, для некоммерческих –</w:t>
      </w:r>
      <w:r w:rsidRPr="00E91079">
        <w:rPr>
          <w:sz w:val="28"/>
          <w:szCs w:val="28"/>
          <w:lang w:eastAsia="ar-SA"/>
        </w:rPr>
        <w:t xml:space="preserve"> нет.</w:t>
      </w:r>
      <w:r>
        <w:rPr>
          <w:rStyle w:val="af"/>
          <w:sz w:val="28"/>
          <w:szCs w:val="28"/>
          <w:lang w:eastAsia="ar-SA"/>
        </w:rPr>
        <w:footnoteReference w:id="1"/>
      </w:r>
      <w:proofErr w:type="gramEnd"/>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Таким образом, законодатель совершенно определенн</w:t>
      </w:r>
      <w:r w:rsidR="00DC2D78">
        <w:rPr>
          <w:sz w:val="28"/>
          <w:szCs w:val="28"/>
          <w:lang w:eastAsia="ar-SA"/>
        </w:rPr>
        <w:t>о установил, что создание неком</w:t>
      </w:r>
      <w:r w:rsidRPr="00E91079">
        <w:rPr>
          <w:sz w:val="28"/>
          <w:szCs w:val="28"/>
          <w:lang w:eastAsia="ar-SA"/>
        </w:rPr>
        <w:t xml:space="preserve">мерческой организации не должно быть в первую очередь связано с требованием к ней со стороны учредителей получать прибыль от ее деятельности. В связи с этим </w:t>
      </w:r>
      <w:proofErr w:type="gramStart"/>
      <w:r w:rsidRPr="00E91079">
        <w:rPr>
          <w:sz w:val="28"/>
          <w:szCs w:val="28"/>
          <w:lang w:eastAsia="ar-SA"/>
        </w:rPr>
        <w:t>возникает</w:t>
      </w:r>
      <w:proofErr w:type="gramEnd"/>
      <w:r w:rsidRPr="00E91079">
        <w:rPr>
          <w:sz w:val="28"/>
          <w:szCs w:val="28"/>
          <w:lang w:eastAsia="ar-SA"/>
        </w:rPr>
        <w:t xml:space="preserve"> по меньшей мере два вопроса: какие цели может преследовать некоммерческая организация в процессе своей деятельности и может ли некоммерческая о</w:t>
      </w:r>
      <w:r w:rsidR="00DC2D78">
        <w:rPr>
          <w:sz w:val="28"/>
          <w:szCs w:val="28"/>
          <w:lang w:eastAsia="ar-SA"/>
        </w:rPr>
        <w:t>рганизация осуществлять предпри</w:t>
      </w:r>
      <w:r w:rsidRPr="00E91079">
        <w:rPr>
          <w:sz w:val="28"/>
          <w:szCs w:val="28"/>
          <w:lang w:eastAsia="ar-SA"/>
        </w:rPr>
        <w:t>нимательскую деятельность, извлекая при этом прибыль?</w:t>
      </w:r>
    </w:p>
    <w:p w:rsidR="00E91079" w:rsidRPr="00E91079" w:rsidRDefault="00E91079" w:rsidP="00E91079">
      <w:pPr>
        <w:spacing w:line="360" w:lineRule="auto"/>
        <w:ind w:firstLine="709"/>
        <w:jc w:val="both"/>
        <w:rPr>
          <w:sz w:val="28"/>
          <w:szCs w:val="28"/>
          <w:lang w:eastAsia="ar-SA"/>
        </w:rPr>
      </w:pPr>
      <w:proofErr w:type="gramStart"/>
      <w:r w:rsidRPr="00E91079">
        <w:rPr>
          <w:sz w:val="28"/>
          <w:szCs w:val="28"/>
          <w:lang w:eastAsia="ar-SA"/>
        </w:rPr>
        <w:t xml:space="preserve">Ответ на первый вопрос содержится в п. 2 ст. 2 ФЗ </w:t>
      </w:r>
      <w:r w:rsidR="00DC2D78">
        <w:rPr>
          <w:sz w:val="28"/>
          <w:szCs w:val="28"/>
          <w:lang w:eastAsia="ar-SA"/>
        </w:rPr>
        <w:t>«</w:t>
      </w:r>
      <w:r w:rsidRPr="00E91079">
        <w:rPr>
          <w:sz w:val="28"/>
          <w:szCs w:val="28"/>
          <w:lang w:eastAsia="ar-SA"/>
        </w:rPr>
        <w:t>О некоммерческих организациях</w:t>
      </w:r>
      <w:r w:rsidR="00DC2D78">
        <w:rPr>
          <w:sz w:val="28"/>
          <w:szCs w:val="28"/>
          <w:lang w:eastAsia="ar-SA"/>
        </w:rPr>
        <w:t>»</w:t>
      </w:r>
      <w:r w:rsidRPr="00E91079">
        <w:rPr>
          <w:sz w:val="28"/>
          <w:szCs w:val="28"/>
          <w:lang w:eastAsia="ar-SA"/>
        </w:rPr>
        <w:t>, устанавливающем, что некоммерческие организации могут создаваться для достижения</w:t>
      </w:r>
      <w:r w:rsidR="00DC2D78">
        <w:rPr>
          <w:sz w:val="28"/>
          <w:szCs w:val="28"/>
          <w:lang w:eastAsia="ar-SA"/>
        </w:rPr>
        <w:t xml:space="preserve"> «</w:t>
      </w:r>
      <w:r w:rsidRPr="00E91079">
        <w:rPr>
          <w:sz w:val="28"/>
          <w:szCs w:val="28"/>
          <w:lang w:eastAsia="ar-SA"/>
        </w:rPr>
        <w:t xml:space="preserve">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w:t>
      </w:r>
      <w:r w:rsidRPr="00E91079">
        <w:rPr>
          <w:sz w:val="28"/>
          <w:szCs w:val="28"/>
          <w:lang w:eastAsia="ar-SA"/>
        </w:rPr>
        <w:lastRenderedPageBreak/>
        <w:t>и иных нематериальных потребностей граждан, защиты прав, законных интересов граждан и организаций, разрешения споров и конфликтов, оказания юридической</w:t>
      </w:r>
      <w:proofErr w:type="gramEnd"/>
      <w:r w:rsidRPr="00E91079">
        <w:rPr>
          <w:sz w:val="28"/>
          <w:szCs w:val="28"/>
          <w:lang w:eastAsia="ar-SA"/>
        </w:rPr>
        <w:t xml:space="preserve"> помощи, а также в иных целях, направленных на достижение общественных благ</w:t>
      </w:r>
      <w:r w:rsidR="00DC2D78">
        <w:rPr>
          <w:sz w:val="28"/>
          <w:szCs w:val="28"/>
          <w:lang w:eastAsia="ar-SA"/>
        </w:rPr>
        <w:t>»</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Анализ данной нормы показывает, что представленный набор целей весьма широк и разнообразен, поскольку охватывает практически все сферы человеческой жизни. Однако и он не исчерпывающий, ибо Закон не ограничивает выбор цели для учредителей некоммерческой организации только данным перечнем. Этот перечень может быть увеличен многократно, так как сам Закон предоставляет такую возможность, раскрывая его за счет </w:t>
      </w:r>
      <w:r w:rsidR="00DC2D78">
        <w:rPr>
          <w:sz w:val="28"/>
          <w:szCs w:val="28"/>
          <w:lang w:eastAsia="ar-SA"/>
        </w:rPr>
        <w:t>«</w:t>
      </w:r>
      <w:r w:rsidRPr="00E91079">
        <w:rPr>
          <w:sz w:val="28"/>
          <w:szCs w:val="28"/>
          <w:lang w:eastAsia="ar-SA"/>
        </w:rPr>
        <w:t>иных целей</w:t>
      </w:r>
      <w:r w:rsidR="00DC2D78">
        <w:rPr>
          <w:sz w:val="28"/>
          <w:szCs w:val="28"/>
          <w:lang w:eastAsia="ar-SA"/>
        </w:rPr>
        <w:t>»</w:t>
      </w:r>
      <w:r w:rsidRPr="00E91079">
        <w:rPr>
          <w:sz w:val="28"/>
          <w:szCs w:val="28"/>
          <w:lang w:eastAsia="ar-SA"/>
        </w:rPr>
        <w:t>, при условии</w:t>
      </w:r>
      <w:r w:rsidR="00DC2D78">
        <w:rPr>
          <w:sz w:val="28"/>
          <w:szCs w:val="28"/>
          <w:lang w:eastAsia="ar-SA"/>
        </w:rPr>
        <w:t>,</w:t>
      </w:r>
      <w:r w:rsidRPr="00E91079">
        <w:rPr>
          <w:sz w:val="28"/>
          <w:szCs w:val="28"/>
          <w:lang w:eastAsia="ar-SA"/>
        </w:rPr>
        <w:t xml:space="preserve"> что они должны быть направлены на достижение общественных благ. А это условие не самое сложное для выполнения. Следовательно, можно констатировать, что Закон сознательно сконструировал нормы, посвященные определению целей, ради достижения которых может создаваться некоммерческая организация, таким образом, чтобы обеспечить некоммерческим организациям как участникам гражданского оборота предельно широкие возможности.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Но сформулировав такой вывод, невозможно не осознавать степень важности правильного ответа на второй вопрос.</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Анализ п. 2 ст. 24 ФЗ </w:t>
      </w:r>
      <w:r w:rsidR="00DC2D78">
        <w:rPr>
          <w:sz w:val="28"/>
          <w:szCs w:val="28"/>
          <w:lang w:eastAsia="ar-SA"/>
        </w:rPr>
        <w:t>«</w:t>
      </w:r>
      <w:r w:rsidRPr="00E91079">
        <w:rPr>
          <w:sz w:val="28"/>
          <w:szCs w:val="28"/>
          <w:lang w:eastAsia="ar-SA"/>
        </w:rPr>
        <w:t>О некоммерческих организациях</w:t>
      </w:r>
      <w:r w:rsidR="00DC2D78">
        <w:rPr>
          <w:sz w:val="28"/>
          <w:szCs w:val="28"/>
          <w:lang w:eastAsia="ar-SA"/>
        </w:rPr>
        <w:t>»</w:t>
      </w:r>
      <w:r w:rsidRPr="00E91079">
        <w:rPr>
          <w:sz w:val="28"/>
          <w:szCs w:val="28"/>
          <w:lang w:eastAsia="ar-SA"/>
        </w:rPr>
        <w:t xml:space="preserve"> позволяет сделать вывод о том, что некоммерческая организация может осуществлять предпринимательскую деятельность. Н. В. Козлова, поддерживая это мнение, пишет, что </w:t>
      </w:r>
      <w:r w:rsidR="00DC2D78">
        <w:rPr>
          <w:sz w:val="28"/>
          <w:szCs w:val="28"/>
          <w:lang w:eastAsia="ar-SA"/>
        </w:rPr>
        <w:t>«</w:t>
      </w:r>
      <w:r w:rsidRPr="00E91079">
        <w:rPr>
          <w:sz w:val="28"/>
          <w:szCs w:val="28"/>
          <w:lang w:eastAsia="ar-SA"/>
        </w:rPr>
        <w:t>закон прямо разрешает всем некоммерческим юридическим лицам заниматься предпринимательской деятельностью, хотя и с некоторыми ограничениями</w:t>
      </w:r>
      <w:r w:rsidR="00DC2D78">
        <w:rPr>
          <w:sz w:val="28"/>
          <w:szCs w:val="28"/>
          <w:lang w:eastAsia="ar-SA"/>
        </w:rPr>
        <w:t>»</w:t>
      </w:r>
      <w:r w:rsidRPr="00E91079">
        <w:rPr>
          <w:sz w:val="28"/>
          <w:szCs w:val="28"/>
          <w:lang w:eastAsia="ar-SA"/>
        </w:rPr>
        <w:t>.</w:t>
      </w:r>
      <w:r w:rsidR="00DC2D78">
        <w:rPr>
          <w:rStyle w:val="af"/>
          <w:sz w:val="28"/>
          <w:szCs w:val="28"/>
          <w:lang w:eastAsia="ar-SA"/>
        </w:rPr>
        <w:footnoteReference w:id="2"/>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Но согласно ст. 2 ГК РФ предпринимательская деятельность определяется как источник получения прибыли. Как же соотносятся цель деятельности, прибыль и предпринимательская деятельность применительно </w:t>
      </w:r>
      <w:r w:rsidRPr="00E91079">
        <w:rPr>
          <w:sz w:val="28"/>
          <w:szCs w:val="28"/>
          <w:lang w:eastAsia="ar-SA"/>
        </w:rPr>
        <w:lastRenderedPageBreak/>
        <w:t>к некоммерческой организации, если в качестве основного кри</w:t>
      </w:r>
      <w:r w:rsidR="00DC2D78">
        <w:rPr>
          <w:sz w:val="28"/>
          <w:szCs w:val="28"/>
          <w:lang w:eastAsia="ar-SA"/>
        </w:rPr>
        <w:t>т</w:t>
      </w:r>
      <w:r w:rsidRPr="00E91079">
        <w:rPr>
          <w:sz w:val="28"/>
          <w:szCs w:val="28"/>
          <w:lang w:eastAsia="ar-SA"/>
        </w:rPr>
        <w:t>ерия деления некоммерческих и коммерческих организаций выделена основная цель деятельности?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Дело в том, что многие исследователи юридических лиц отмечают, что такой критерий как цель осуществления деятельности </w:t>
      </w:r>
      <w:r w:rsidR="00DC2D78">
        <w:rPr>
          <w:sz w:val="28"/>
          <w:szCs w:val="28"/>
          <w:lang w:eastAsia="ar-SA"/>
        </w:rPr>
        <w:t>«</w:t>
      </w:r>
      <w:r w:rsidRPr="00E91079">
        <w:rPr>
          <w:sz w:val="28"/>
          <w:szCs w:val="28"/>
          <w:lang w:eastAsia="ar-SA"/>
        </w:rPr>
        <w:t>не является достаточно четким и всеобъемлющим…</w:t>
      </w:r>
      <w:r w:rsidR="00DC2D78">
        <w:rPr>
          <w:sz w:val="28"/>
          <w:szCs w:val="28"/>
          <w:lang w:eastAsia="ar-SA"/>
        </w:rPr>
        <w:t>»</w:t>
      </w:r>
      <w:r w:rsidRPr="00E91079">
        <w:rPr>
          <w:sz w:val="28"/>
          <w:szCs w:val="28"/>
          <w:lang w:eastAsia="ar-SA"/>
        </w:rPr>
        <w:t xml:space="preserve"> или </w:t>
      </w:r>
      <w:r w:rsidR="00DC2D78">
        <w:rPr>
          <w:sz w:val="28"/>
          <w:szCs w:val="28"/>
          <w:lang w:eastAsia="ar-SA"/>
        </w:rPr>
        <w:t>«</w:t>
      </w:r>
      <w:r w:rsidRPr="00E91079">
        <w:rPr>
          <w:sz w:val="28"/>
          <w:szCs w:val="28"/>
          <w:lang w:eastAsia="ar-SA"/>
        </w:rPr>
        <w:t>является весьма нечетким</w:t>
      </w:r>
      <w:r w:rsidR="00DC2D78">
        <w:rPr>
          <w:sz w:val="28"/>
          <w:szCs w:val="28"/>
          <w:lang w:eastAsia="ar-SA"/>
        </w:rPr>
        <w:t>»</w:t>
      </w:r>
      <w:r w:rsidRPr="00E91079">
        <w:rPr>
          <w:sz w:val="28"/>
          <w:szCs w:val="28"/>
          <w:lang w:eastAsia="ar-SA"/>
        </w:rPr>
        <w:t>.</w:t>
      </w:r>
      <w:r w:rsidR="00DC2D78">
        <w:rPr>
          <w:rStyle w:val="af"/>
          <w:sz w:val="28"/>
          <w:szCs w:val="28"/>
          <w:lang w:eastAsia="ar-SA"/>
        </w:rPr>
        <w:footnoteReference w:id="3"/>
      </w:r>
      <w:r w:rsidRPr="00E91079">
        <w:rPr>
          <w:sz w:val="28"/>
          <w:szCs w:val="28"/>
          <w:lang w:eastAsia="ar-SA"/>
        </w:rPr>
        <w:t xml:space="preserve"> По их мнению, самим фактом законодательного закрепления за некоммерческими организациями возможности осуществления предпринимательской деятельности стираются грани между коммерческими и некоммерческими организациями. В связи с этим, пишет В. В. </w:t>
      </w:r>
      <w:proofErr w:type="gramStart"/>
      <w:r w:rsidRPr="00E91079">
        <w:rPr>
          <w:sz w:val="28"/>
          <w:szCs w:val="28"/>
          <w:lang w:eastAsia="ar-SA"/>
        </w:rPr>
        <w:t>Долинская</w:t>
      </w:r>
      <w:proofErr w:type="gramEnd"/>
      <w:r w:rsidRPr="00E91079">
        <w:rPr>
          <w:sz w:val="28"/>
          <w:szCs w:val="28"/>
          <w:lang w:eastAsia="ar-SA"/>
        </w:rPr>
        <w:t xml:space="preserve">, </w:t>
      </w:r>
      <w:r w:rsidR="00DC2D78">
        <w:rPr>
          <w:sz w:val="28"/>
          <w:szCs w:val="28"/>
          <w:lang w:eastAsia="ar-SA"/>
        </w:rPr>
        <w:t>«</w:t>
      </w:r>
      <w:r w:rsidRPr="00E91079">
        <w:rPr>
          <w:sz w:val="28"/>
          <w:szCs w:val="28"/>
          <w:lang w:eastAsia="ar-SA"/>
        </w:rPr>
        <w:t>нельзя признать удовлетворительным положение, сложившееся с критериями классификации юридических лиц… (на основании такого критерия)</w:t>
      </w:r>
      <w:r w:rsidR="00DC2D78">
        <w:rPr>
          <w:sz w:val="28"/>
          <w:szCs w:val="28"/>
          <w:lang w:eastAsia="ar-SA"/>
        </w:rPr>
        <w:t>»</w:t>
      </w:r>
      <w:r w:rsidRPr="00E91079">
        <w:rPr>
          <w:sz w:val="28"/>
          <w:szCs w:val="28"/>
          <w:lang w:eastAsia="ar-SA"/>
        </w:rPr>
        <w:t>.</w:t>
      </w:r>
      <w:r w:rsidR="00DC2D78">
        <w:rPr>
          <w:rStyle w:val="af"/>
          <w:sz w:val="28"/>
          <w:szCs w:val="28"/>
          <w:lang w:eastAsia="ar-SA"/>
        </w:rPr>
        <w:footnoteReference w:id="4"/>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Впервые наиболее полное определение предпринимательской деятельности и ее участников на уровне законодательного акта было дано в Законе РСФСР от 25 декабря 1990 года </w:t>
      </w:r>
      <w:r w:rsidR="00DC2D78">
        <w:rPr>
          <w:sz w:val="28"/>
          <w:szCs w:val="28"/>
          <w:lang w:eastAsia="ar-SA"/>
        </w:rPr>
        <w:t>«</w:t>
      </w:r>
      <w:r w:rsidRPr="00E91079">
        <w:rPr>
          <w:sz w:val="28"/>
          <w:szCs w:val="28"/>
          <w:lang w:eastAsia="ar-SA"/>
        </w:rPr>
        <w:t>О предприятиях и предпринимательской деятельности в РСФСР</w:t>
      </w:r>
      <w:r w:rsidR="00DC2D78">
        <w:rPr>
          <w:sz w:val="28"/>
          <w:szCs w:val="28"/>
          <w:lang w:eastAsia="ar-SA"/>
        </w:rPr>
        <w:t>»</w:t>
      </w:r>
      <w:r w:rsidRPr="00E91079">
        <w:rPr>
          <w:sz w:val="28"/>
          <w:szCs w:val="28"/>
          <w:lang w:eastAsia="ar-SA"/>
        </w:rPr>
        <w:t xml:space="preserve">. Под предпринимательской деятельностью (предпринимательством) понималась </w:t>
      </w:r>
      <w:r w:rsidR="00DC2D78">
        <w:rPr>
          <w:sz w:val="28"/>
          <w:szCs w:val="28"/>
          <w:lang w:eastAsia="ar-SA"/>
        </w:rPr>
        <w:t>«</w:t>
      </w:r>
      <w:r w:rsidRPr="00E91079">
        <w:rPr>
          <w:sz w:val="28"/>
          <w:szCs w:val="28"/>
          <w:lang w:eastAsia="ar-SA"/>
        </w:rPr>
        <w:t>ин</w:t>
      </w:r>
      <w:r w:rsidR="00DC2D78">
        <w:rPr>
          <w:sz w:val="28"/>
          <w:szCs w:val="28"/>
          <w:lang w:eastAsia="ar-SA"/>
        </w:rPr>
        <w:t>ициативная самостоятельная дея</w:t>
      </w:r>
      <w:r w:rsidRPr="00E91079">
        <w:rPr>
          <w:sz w:val="28"/>
          <w:szCs w:val="28"/>
          <w:lang w:eastAsia="ar-SA"/>
        </w:rPr>
        <w:t>тельность граждан и их объединений, направленная на получение прибыли</w:t>
      </w:r>
      <w:r w:rsidR="00DC2D78">
        <w:rPr>
          <w:sz w:val="28"/>
          <w:szCs w:val="28"/>
          <w:lang w:eastAsia="ar-SA"/>
        </w:rPr>
        <w:t>»</w:t>
      </w:r>
      <w:r w:rsidRPr="00E91079">
        <w:rPr>
          <w:sz w:val="28"/>
          <w:szCs w:val="28"/>
          <w:lang w:eastAsia="ar-SA"/>
        </w:rPr>
        <w:t xml:space="preserve"> (п. 1 ст. 1). Причем акцент делался на то, что </w:t>
      </w:r>
      <w:r w:rsidR="00DC2D78">
        <w:rPr>
          <w:sz w:val="28"/>
          <w:szCs w:val="28"/>
          <w:lang w:eastAsia="ar-SA"/>
        </w:rPr>
        <w:t>«</w:t>
      </w:r>
      <w:r w:rsidRPr="00E91079">
        <w:rPr>
          <w:sz w:val="28"/>
          <w:szCs w:val="28"/>
          <w:lang w:eastAsia="ar-SA"/>
        </w:rPr>
        <w:t>предпринимательская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предприятия</w:t>
      </w:r>
      <w:r w:rsidR="00F22121">
        <w:rPr>
          <w:sz w:val="28"/>
          <w:szCs w:val="28"/>
          <w:lang w:eastAsia="ar-SA"/>
        </w:rPr>
        <w:t>»</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К участникам предпринимательской деятельности (а в рассматриваемом Законе использовался термин </w:t>
      </w:r>
      <w:r w:rsidR="00F22121">
        <w:rPr>
          <w:sz w:val="28"/>
          <w:szCs w:val="28"/>
          <w:lang w:eastAsia="ar-SA"/>
        </w:rPr>
        <w:t>«</w:t>
      </w:r>
      <w:r w:rsidRPr="00E91079">
        <w:rPr>
          <w:sz w:val="28"/>
          <w:szCs w:val="28"/>
          <w:lang w:eastAsia="ar-SA"/>
        </w:rPr>
        <w:t>субъекты предпринимательства</w:t>
      </w:r>
      <w:r w:rsidR="00F22121">
        <w:rPr>
          <w:sz w:val="28"/>
          <w:szCs w:val="28"/>
          <w:lang w:eastAsia="ar-SA"/>
        </w:rPr>
        <w:t>»</w:t>
      </w:r>
      <w:r w:rsidRPr="00E91079">
        <w:rPr>
          <w:sz w:val="28"/>
          <w:szCs w:val="28"/>
          <w:lang w:eastAsia="ar-SA"/>
        </w:rPr>
        <w:t>) относились:</w:t>
      </w:r>
    </w:p>
    <w:p w:rsidR="00E91079" w:rsidRPr="00F22121" w:rsidRDefault="00E91079" w:rsidP="00F22121">
      <w:pPr>
        <w:pStyle w:val="a7"/>
        <w:numPr>
          <w:ilvl w:val="0"/>
          <w:numId w:val="16"/>
        </w:numPr>
        <w:tabs>
          <w:tab w:val="left" w:pos="993"/>
        </w:tabs>
        <w:spacing w:line="360" w:lineRule="auto"/>
        <w:ind w:left="0" w:firstLine="709"/>
        <w:jc w:val="both"/>
        <w:rPr>
          <w:sz w:val="28"/>
          <w:szCs w:val="28"/>
          <w:lang w:eastAsia="ar-SA"/>
        </w:rPr>
      </w:pPr>
      <w:r w:rsidRPr="00F22121">
        <w:rPr>
          <w:sz w:val="28"/>
          <w:szCs w:val="28"/>
          <w:lang w:eastAsia="ar-SA"/>
        </w:rPr>
        <w:lastRenderedPageBreak/>
        <w:t>граждане РСФСР и других союзных республик, не ограниченные в установленном законом порядке в своей дееспособности;</w:t>
      </w:r>
    </w:p>
    <w:p w:rsidR="00E91079" w:rsidRPr="00F22121" w:rsidRDefault="00E91079" w:rsidP="00F22121">
      <w:pPr>
        <w:pStyle w:val="a7"/>
        <w:numPr>
          <w:ilvl w:val="0"/>
          <w:numId w:val="16"/>
        </w:numPr>
        <w:tabs>
          <w:tab w:val="left" w:pos="993"/>
        </w:tabs>
        <w:spacing w:line="360" w:lineRule="auto"/>
        <w:ind w:left="0" w:firstLine="709"/>
        <w:jc w:val="both"/>
        <w:rPr>
          <w:sz w:val="28"/>
          <w:szCs w:val="28"/>
          <w:lang w:eastAsia="ar-SA"/>
        </w:rPr>
      </w:pPr>
      <w:r w:rsidRPr="00F22121">
        <w:rPr>
          <w:sz w:val="28"/>
          <w:szCs w:val="28"/>
          <w:lang w:eastAsia="ar-SA"/>
        </w:rPr>
        <w:t>граждане иностранных государств и лица без гражданства в пределах правомочий, установленных законодательством РСФСР;</w:t>
      </w:r>
    </w:p>
    <w:p w:rsidR="00E91079" w:rsidRPr="00F22121" w:rsidRDefault="00F22121" w:rsidP="00F22121">
      <w:pPr>
        <w:pStyle w:val="a7"/>
        <w:numPr>
          <w:ilvl w:val="0"/>
          <w:numId w:val="16"/>
        </w:numPr>
        <w:tabs>
          <w:tab w:val="left" w:pos="993"/>
        </w:tabs>
        <w:spacing w:line="360" w:lineRule="auto"/>
        <w:ind w:left="0" w:firstLine="709"/>
        <w:jc w:val="both"/>
        <w:rPr>
          <w:sz w:val="28"/>
          <w:szCs w:val="28"/>
          <w:lang w:eastAsia="ar-SA"/>
        </w:rPr>
      </w:pPr>
      <w:r w:rsidRPr="00F22121">
        <w:rPr>
          <w:sz w:val="28"/>
          <w:szCs w:val="28"/>
          <w:lang w:eastAsia="ar-SA"/>
        </w:rPr>
        <w:t>объединения граждан –</w:t>
      </w:r>
      <w:r w:rsidR="00E91079" w:rsidRPr="00F22121">
        <w:rPr>
          <w:sz w:val="28"/>
          <w:szCs w:val="28"/>
          <w:lang w:eastAsia="ar-SA"/>
        </w:rPr>
        <w:t xml:space="preserve"> коллективные предприниматели (партнеры).</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Таким образом, законодатель определил предпринимательскую деятельность как деятельность граждан и соответственно в качестве участников (субъектов) этой деятельности рассматривал исключительно граждан.</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Несколько иначе подошел к рассмотрению указанных вопросов Гражданский кодекс РФ. </w:t>
      </w:r>
      <w:proofErr w:type="gramStart"/>
      <w:r w:rsidRPr="00E91079">
        <w:rPr>
          <w:sz w:val="28"/>
          <w:szCs w:val="28"/>
          <w:lang w:eastAsia="ar-SA"/>
        </w:rPr>
        <w:t xml:space="preserve">В нем предпринимательская деятельность квалифицируется как регулируемые гражданским законодательством отношения между лицами, осуществляющими предпринимательскую деятельность, или с их участием, исходя из того, что предпринимательской является </w:t>
      </w:r>
      <w:proofErr w:type="spellStart"/>
      <w:r w:rsidRPr="00E91079">
        <w:rPr>
          <w:sz w:val="28"/>
          <w:szCs w:val="28"/>
          <w:lang w:eastAsia="ar-SA"/>
        </w:rPr>
        <w:t>самостояельная</w:t>
      </w:r>
      <w:proofErr w:type="spellEnd"/>
      <w:r w:rsidRPr="00E91079">
        <w:rPr>
          <w:sz w:val="28"/>
          <w:szCs w:val="28"/>
          <w:lang w:eastAsia="ar-SA"/>
        </w:rPr>
        <w:t>,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w:t>
      </w:r>
      <w:proofErr w:type="gramEnd"/>
      <w:r w:rsidRPr="00E91079">
        <w:rPr>
          <w:sz w:val="28"/>
          <w:szCs w:val="28"/>
          <w:lang w:eastAsia="ar-SA"/>
        </w:rPr>
        <w:t xml:space="preserve"> С изменением в подходе к предпринимательской деятельности изменяется и подход к определению участников этой деятельности. Согласно ст. 2 Кодекса участниками регулируемых гражданским законодательством отношений являются граждане и юридические лица.</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В ФЗ </w:t>
      </w:r>
      <w:r w:rsidR="00F22121">
        <w:rPr>
          <w:sz w:val="28"/>
          <w:szCs w:val="28"/>
          <w:lang w:eastAsia="ar-SA"/>
        </w:rPr>
        <w:t>«</w:t>
      </w:r>
      <w:r w:rsidRPr="00E91079">
        <w:rPr>
          <w:sz w:val="28"/>
          <w:szCs w:val="28"/>
          <w:lang w:eastAsia="ar-SA"/>
        </w:rPr>
        <w:t>О некоммерческих организациях</w:t>
      </w:r>
      <w:r w:rsidR="00F22121">
        <w:rPr>
          <w:sz w:val="28"/>
          <w:szCs w:val="28"/>
          <w:lang w:eastAsia="ar-SA"/>
        </w:rPr>
        <w:t>»</w:t>
      </w:r>
      <w:r w:rsidRPr="00E91079">
        <w:rPr>
          <w:sz w:val="28"/>
          <w:szCs w:val="28"/>
          <w:lang w:eastAsia="ar-SA"/>
        </w:rPr>
        <w:t xml:space="preserve"> (п. 2 ст. 24) предпринимательской деятельностью признается </w:t>
      </w:r>
      <w:r w:rsidR="00F22121">
        <w:rPr>
          <w:sz w:val="28"/>
          <w:szCs w:val="28"/>
          <w:lang w:eastAsia="ar-SA"/>
        </w:rPr>
        <w:t>«</w:t>
      </w:r>
      <w:r w:rsidRPr="00E91079">
        <w:rPr>
          <w:sz w:val="28"/>
          <w:szCs w:val="28"/>
          <w:lang w:eastAsia="ar-SA"/>
        </w:rPr>
        <w:t>приносящее прибыль производство товаров и услуг, отвечающих целям создания некоммерческой организации, а также приобретение и</w:t>
      </w:r>
      <w:r w:rsidR="00F22121">
        <w:rPr>
          <w:sz w:val="28"/>
          <w:szCs w:val="28"/>
          <w:lang w:eastAsia="ar-SA"/>
        </w:rPr>
        <w:t xml:space="preserve"> реализация ценных бумаг, имуще</w:t>
      </w:r>
      <w:r w:rsidRPr="00E91079">
        <w:rPr>
          <w:sz w:val="28"/>
          <w:szCs w:val="28"/>
          <w:lang w:eastAsia="ar-SA"/>
        </w:rPr>
        <w:t>ственных и неимущественных прав, участие в хозяйственных обществах и участие в товариществах на вере в качестве вкладчика</w:t>
      </w:r>
      <w:r w:rsidR="00F22121">
        <w:rPr>
          <w:sz w:val="28"/>
          <w:szCs w:val="28"/>
          <w:lang w:eastAsia="ar-SA"/>
        </w:rPr>
        <w:t>»</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lastRenderedPageBreak/>
        <w:t xml:space="preserve">Как видно, во всех определениях предпринимательской деятельности, данных как в отношении всех лиц (юридических и физических) (п. 1 ст. 2 ГК РФ), так и в отношении некоммерческих организаций, в качестве ключевого слова можно выделить </w:t>
      </w:r>
      <w:r w:rsidR="00F22121">
        <w:rPr>
          <w:sz w:val="28"/>
          <w:szCs w:val="28"/>
          <w:lang w:eastAsia="ar-SA"/>
        </w:rPr>
        <w:t>«</w:t>
      </w:r>
      <w:r w:rsidRPr="00E91079">
        <w:rPr>
          <w:sz w:val="28"/>
          <w:szCs w:val="28"/>
          <w:lang w:eastAsia="ar-SA"/>
        </w:rPr>
        <w:t>прибыль</w:t>
      </w:r>
      <w:r w:rsidR="00F22121">
        <w:rPr>
          <w:sz w:val="28"/>
          <w:szCs w:val="28"/>
          <w:lang w:eastAsia="ar-SA"/>
        </w:rPr>
        <w:t>»</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proofErr w:type="gramStart"/>
      <w:r w:rsidRPr="00E91079">
        <w:rPr>
          <w:sz w:val="28"/>
          <w:szCs w:val="28"/>
          <w:lang w:eastAsia="ar-SA"/>
        </w:rPr>
        <w:t>С позиции того, что в результате осуществления лицом (юридическим или физическим) предпринимательской деятельности предполагается извлечение прибыли, определение предпринимательской деятельности едино, во-первых, как для физических лиц, так и для юридических и, во-вторых, как для коммерческих, так и для некоммерческих организаций.</w:t>
      </w:r>
      <w:proofErr w:type="gramEnd"/>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И только анализ сочетания содержания предпринимательской деятельности юридического лица с теми целями, ради которых то или иное юридическое лицо создается, позволяет находить различие между коммерческой и некоммерческой организацией.</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Если вернуться к приведенным ранее трем определениям предпринимательской деятельности, то при внимательном их прочтении можно увидеть, что в первых двух случаях речь идет об осуществлении деятельности, направленной на систематическое получение прибыли, а в последнем, используемом ФЗ </w:t>
      </w:r>
      <w:r w:rsidR="00F22121">
        <w:rPr>
          <w:sz w:val="28"/>
          <w:szCs w:val="28"/>
          <w:lang w:eastAsia="ar-SA"/>
        </w:rPr>
        <w:t>«</w:t>
      </w:r>
      <w:r w:rsidRPr="00E91079">
        <w:rPr>
          <w:sz w:val="28"/>
          <w:szCs w:val="28"/>
          <w:lang w:eastAsia="ar-SA"/>
        </w:rPr>
        <w:t>О некоммерческих организациях</w:t>
      </w:r>
      <w:r w:rsidR="00F22121">
        <w:rPr>
          <w:sz w:val="28"/>
          <w:szCs w:val="28"/>
          <w:lang w:eastAsia="ar-SA"/>
        </w:rPr>
        <w:t>», -</w:t>
      </w:r>
      <w:r w:rsidRPr="00E91079">
        <w:rPr>
          <w:sz w:val="28"/>
          <w:szCs w:val="28"/>
          <w:lang w:eastAsia="ar-SA"/>
        </w:rPr>
        <w:t xml:space="preserve"> о деятельности, приносящей прибыль. Следовательно, в первом случае изначально предполагало</w:t>
      </w:r>
      <w:r w:rsidR="00F22121">
        <w:rPr>
          <w:sz w:val="28"/>
          <w:szCs w:val="28"/>
          <w:lang w:eastAsia="ar-SA"/>
        </w:rPr>
        <w:t>сь, что цель этой деятельности -</w:t>
      </w:r>
      <w:r w:rsidRPr="00E91079">
        <w:rPr>
          <w:sz w:val="28"/>
          <w:szCs w:val="28"/>
          <w:lang w:eastAsia="ar-SA"/>
        </w:rPr>
        <w:t xml:space="preserve"> получение прибыли. Во втором цель может быть иной, но при этом деятельность способна приносить прибыль. Сознательно или нет, но законодатель уже в 1996 году попытался разграничить коммерческие и некоммерческие организации по критерию цель</w:t>
      </w:r>
      <w:r w:rsidR="00F22121">
        <w:rPr>
          <w:sz w:val="28"/>
          <w:szCs w:val="28"/>
          <w:lang w:eastAsia="ar-SA"/>
        </w:rPr>
        <w:t xml:space="preserve"> </w:t>
      </w:r>
      <w:r w:rsidRPr="00E91079">
        <w:rPr>
          <w:sz w:val="28"/>
          <w:szCs w:val="28"/>
          <w:lang w:eastAsia="ar-SA"/>
        </w:rPr>
        <w:t>деятельность.</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Можно вспомнить, что незадолго до принятия ФЗ </w:t>
      </w:r>
      <w:r w:rsidR="00F22121">
        <w:rPr>
          <w:sz w:val="28"/>
          <w:szCs w:val="28"/>
          <w:lang w:eastAsia="ar-SA"/>
        </w:rPr>
        <w:t>«</w:t>
      </w:r>
      <w:r w:rsidRPr="00E91079">
        <w:rPr>
          <w:sz w:val="28"/>
          <w:szCs w:val="28"/>
          <w:lang w:eastAsia="ar-SA"/>
        </w:rPr>
        <w:t>О некоммерческих организациях</w:t>
      </w:r>
      <w:r w:rsidR="00F22121">
        <w:rPr>
          <w:sz w:val="28"/>
          <w:szCs w:val="28"/>
          <w:lang w:eastAsia="ar-SA"/>
        </w:rPr>
        <w:t>»</w:t>
      </w:r>
      <w:r w:rsidRPr="00E91079">
        <w:rPr>
          <w:sz w:val="28"/>
          <w:szCs w:val="28"/>
          <w:lang w:eastAsia="ar-SA"/>
        </w:rPr>
        <w:t xml:space="preserve"> в соответствии с действовавшим ранее Указом Президента РФ от 8 июля 1994 года № 1482 </w:t>
      </w:r>
      <w:r w:rsidR="00F22121">
        <w:rPr>
          <w:sz w:val="28"/>
          <w:szCs w:val="28"/>
          <w:lang w:eastAsia="ar-SA"/>
        </w:rPr>
        <w:t>«</w:t>
      </w:r>
      <w:r w:rsidRPr="00E91079">
        <w:rPr>
          <w:sz w:val="28"/>
          <w:szCs w:val="28"/>
          <w:lang w:eastAsia="ar-SA"/>
        </w:rPr>
        <w:t>Об упорядочении государственной регистрации предприятий и предпринимателей на территории Российской Федерации</w:t>
      </w:r>
      <w:r w:rsidR="00F22121">
        <w:rPr>
          <w:sz w:val="28"/>
          <w:szCs w:val="28"/>
          <w:lang w:eastAsia="ar-SA"/>
        </w:rPr>
        <w:t>»</w:t>
      </w:r>
      <w:r w:rsidRPr="00E91079">
        <w:rPr>
          <w:sz w:val="28"/>
          <w:szCs w:val="28"/>
          <w:lang w:eastAsia="ar-SA"/>
        </w:rPr>
        <w:t xml:space="preserve"> среди юридических лиц выделялись </w:t>
      </w:r>
      <w:r w:rsidR="00F22121">
        <w:rPr>
          <w:sz w:val="28"/>
          <w:szCs w:val="28"/>
          <w:lang w:eastAsia="ar-SA"/>
        </w:rPr>
        <w:t>«</w:t>
      </w:r>
      <w:r w:rsidRPr="00E91079">
        <w:rPr>
          <w:sz w:val="28"/>
          <w:szCs w:val="28"/>
          <w:lang w:eastAsia="ar-SA"/>
        </w:rPr>
        <w:t>субъекты предпринимательской деятельности</w:t>
      </w:r>
      <w:r w:rsidR="00F22121">
        <w:rPr>
          <w:sz w:val="28"/>
          <w:szCs w:val="28"/>
          <w:lang w:eastAsia="ar-SA"/>
        </w:rPr>
        <w:t>»</w:t>
      </w:r>
      <w:r w:rsidRPr="00E91079">
        <w:rPr>
          <w:sz w:val="28"/>
          <w:szCs w:val="28"/>
          <w:lang w:eastAsia="ar-SA"/>
        </w:rPr>
        <w:t xml:space="preserve">. </w:t>
      </w:r>
      <w:proofErr w:type="gramStart"/>
      <w:r w:rsidRPr="00E91079">
        <w:rPr>
          <w:sz w:val="28"/>
          <w:szCs w:val="28"/>
          <w:lang w:eastAsia="ar-SA"/>
        </w:rPr>
        <w:t xml:space="preserve">Так, в утвержденном этим Указом Положении о порядке </w:t>
      </w:r>
      <w:r w:rsidRPr="00E91079">
        <w:rPr>
          <w:sz w:val="28"/>
          <w:szCs w:val="28"/>
          <w:lang w:eastAsia="ar-SA"/>
        </w:rPr>
        <w:lastRenderedPageBreak/>
        <w:t xml:space="preserve">государственной регистрации субъектов предпринимательской деятельности при определении круга лиц, на которые это Положение распространяется, в качестве одной из категорий таких лиц указы-вались, в частности, </w:t>
      </w:r>
      <w:r w:rsidR="00F22121">
        <w:rPr>
          <w:sz w:val="28"/>
          <w:szCs w:val="28"/>
          <w:lang w:eastAsia="ar-SA"/>
        </w:rPr>
        <w:t>«</w:t>
      </w:r>
      <w:r w:rsidRPr="00E91079">
        <w:rPr>
          <w:sz w:val="28"/>
          <w:szCs w:val="28"/>
          <w:lang w:eastAsia="ar-SA"/>
        </w:rPr>
        <w:t>юридические лица, являющиеся субъектами предпринимательской деятельности: предприятия, иные коммерческие организации, а также некоммерческие организации, имеющие право ведения предпринимательской деятельности.., созданные в соответствии с законодательством Российской Федерации</w:t>
      </w:r>
      <w:r w:rsidR="00F22121">
        <w:rPr>
          <w:sz w:val="28"/>
          <w:szCs w:val="28"/>
          <w:lang w:eastAsia="ar-SA"/>
        </w:rPr>
        <w:t>»</w:t>
      </w:r>
      <w:r w:rsidRPr="00E91079">
        <w:rPr>
          <w:sz w:val="28"/>
          <w:szCs w:val="28"/>
          <w:lang w:eastAsia="ar-SA"/>
        </w:rPr>
        <w:t>.</w:t>
      </w:r>
      <w:proofErr w:type="gramEnd"/>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Следовательно, в названном Указе некоммерческие организации, имеющие </w:t>
      </w:r>
      <w:proofErr w:type="gramStart"/>
      <w:r w:rsidRPr="00E91079">
        <w:rPr>
          <w:sz w:val="28"/>
          <w:szCs w:val="28"/>
          <w:lang w:eastAsia="ar-SA"/>
        </w:rPr>
        <w:t>право ведения</w:t>
      </w:r>
      <w:proofErr w:type="gramEnd"/>
      <w:r w:rsidRPr="00E91079">
        <w:rPr>
          <w:sz w:val="28"/>
          <w:szCs w:val="28"/>
          <w:lang w:eastAsia="ar-SA"/>
        </w:rPr>
        <w:t xml:space="preserve"> предпринимательской деятельности, относились, как бы нелогично и странно это ни выглядело, к субъектам предпринимательской деятельности. Но в то время, то есть во время действия Указа, некоммерческие организации могли вести предпринимательскую деятельность только при фиксации их учредителями такого права в учредительных документах некоммерческих организаций. В настоящее же время, как было отмечено ран</w:t>
      </w:r>
      <w:r w:rsidR="00F22121">
        <w:rPr>
          <w:sz w:val="28"/>
          <w:szCs w:val="28"/>
          <w:lang w:eastAsia="ar-SA"/>
        </w:rPr>
        <w:t>ее, все некоммерческие организац</w:t>
      </w:r>
      <w:r w:rsidRPr="00E91079">
        <w:rPr>
          <w:sz w:val="28"/>
          <w:szCs w:val="28"/>
          <w:lang w:eastAsia="ar-SA"/>
        </w:rPr>
        <w:t xml:space="preserve">ии (за некоторым исключением) изначально обладают правом ведения предпринимательской деятельности (ст. 50 ГК РФ и п. 2 ст. 24 ФЗ </w:t>
      </w:r>
      <w:r w:rsidR="00F22121">
        <w:rPr>
          <w:sz w:val="28"/>
          <w:szCs w:val="28"/>
          <w:lang w:eastAsia="ar-SA"/>
        </w:rPr>
        <w:t>«</w:t>
      </w:r>
      <w:r w:rsidRPr="00E91079">
        <w:rPr>
          <w:sz w:val="28"/>
          <w:szCs w:val="28"/>
          <w:lang w:eastAsia="ar-SA"/>
        </w:rPr>
        <w:t>О некоммерческих организациях</w:t>
      </w:r>
      <w:r w:rsidR="00F22121">
        <w:rPr>
          <w:sz w:val="28"/>
          <w:szCs w:val="28"/>
          <w:lang w:eastAsia="ar-SA"/>
        </w:rPr>
        <w:t>»</w:t>
      </w:r>
      <w:r w:rsidRPr="00E91079">
        <w:rPr>
          <w:sz w:val="28"/>
          <w:szCs w:val="28"/>
          <w:lang w:eastAsia="ar-SA"/>
        </w:rPr>
        <w:t>) и, соответственно, по логике приведенного Указа могут быть отнесены к субъектам предпринимательской деятельности.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Вместе с тем Федеральный закон от 14 июня 1995 го</w:t>
      </w:r>
      <w:r w:rsidR="00F22121">
        <w:rPr>
          <w:sz w:val="28"/>
          <w:szCs w:val="28"/>
          <w:lang w:eastAsia="ar-SA"/>
        </w:rPr>
        <w:t>да № 88-ФЗ «</w:t>
      </w:r>
      <w:r w:rsidRPr="00E91079">
        <w:rPr>
          <w:sz w:val="28"/>
          <w:szCs w:val="28"/>
          <w:lang w:eastAsia="ar-SA"/>
        </w:rPr>
        <w:t>О государственной поддержке малого предпринимательства в Российской Федерации</w:t>
      </w:r>
      <w:r w:rsidR="00F22121">
        <w:rPr>
          <w:sz w:val="28"/>
          <w:szCs w:val="28"/>
          <w:lang w:eastAsia="ar-SA"/>
        </w:rPr>
        <w:t>»</w:t>
      </w:r>
      <w:r w:rsidRPr="00E91079">
        <w:rPr>
          <w:sz w:val="28"/>
          <w:szCs w:val="28"/>
          <w:lang w:eastAsia="ar-SA"/>
        </w:rPr>
        <w:t xml:space="preserve"> указывает, что субъектами предпринимательства могут быть только коммерческие организации и физические лица, занимающиеся предпринимательской деятельностью без образования юридического лица. То есть в данном случае некоммерческие организации исключены из субъектов предпринимательства.</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Эта позиция нашла поддержку и в юридической литературе. Так, отмечается, что, несмотря на отсутствие в действующем законодательстве понятия </w:t>
      </w:r>
      <w:r w:rsidR="00F22121">
        <w:rPr>
          <w:sz w:val="28"/>
          <w:szCs w:val="28"/>
          <w:lang w:eastAsia="ar-SA"/>
        </w:rPr>
        <w:t>«</w:t>
      </w:r>
      <w:r w:rsidRPr="00E91079">
        <w:rPr>
          <w:sz w:val="28"/>
          <w:szCs w:val="28"/>
          <w:lang w:eastAsia="ar-SA"/>
        </w:rPr>
        <w:t>субъект предпринимательской деятельности</w:t>
      </w:r>
      <w:r w:rsidR="00F22121">
        <w:rPr>
          <w:sz w:val="28"/>
          <w:szCs w:val="28"/>
          <w:lang w:eastAsia="ar-SA"/>
        </w:rPr>
        <w:t>»</w:t>
      </w:r>
      <w:r w:rsidRPr="00E91079">
        <w:rPr>
          <w:sz w:val="28"/>
          <w:szCs w:val="28"/>
          <w:lang w:eastAsia="ar-SA"/>
        </w:rPr>
        <w:t xml:space="preserve">, оно его, очевидно, </w:t>
      </w:r>
      <w:r w:rsidRPr="00E91079">
        <w:rPr>
          <w:sz w:val="28"/>
          <w:szCs w:val="28"/>
          <w:lang w:eastAsia="ar-SA"/>
        </w:rPr>
        <w:lastRenderedPageBreak/>
        <w:t xml:space="preserve">подразумевает, говоря в п. 1 ст. 2 ГК РФ о лицах, </w:t>
      </w:r>
      <w:r w:rsidR="00F22121">
        <w:rPr>
          <w:sz w:val="28"/>
          <w:szCs w:val="28"/>
          <w:lang w:eastAsia="ar-SA"/>
        </w:rPr>
        <w:t>«зареги</w:t>
      </w:r>
      <w:r w:rsidRPr="00E91079">
        <w:rPr>
          <w:sz w:val="28"/>
          <w:szCs w:val="28"/>
          <w:lang w:eastAsia="ar-SA"/>
        </w:rPr>
        <w:t>стрированных в этом качестве в установленном законом порядке</w:t>
      </w:r>
      <w:r w:rsidR="00F22121">
        <w:rPr>
          <w:sz w:val="28"/>
          <w:szCs w:val="28"/>
          <w:lang w:eastAsia="ar-SA"/>
        </w:rPr>
        <w:t>».</w:t>
      </w:r>
      <w:r w:rsidRPr="00E91079">
        <w:rPr>
          <w:sz w:val="28"/>
          <w:szCs w:val="28"/>
          <w:lang w:eastAsia="ar-SA"/>
        </w:rPr>
        <w:t xml:space="preserve"> Исходя из сказанного, можно заключить, что по отношению к самому факту осуществления предпринимательской деятельности коммерческие организации отличаются тем, что первые являются субъектами такой деятельности (</w:t>
      </w:r>
      <w:r w:rsidR="00F22121">
        <w:rPr>
          <w:sz w:val="28"/>
          <w:szCs w:val="28"/>
          <w:lang w:eastAsia="ar-SA"/>
        </w:rPr>
        <w:t>«</w:t>
      </w:r>
      <w:r w:rsidRPr="00E91079">
        <w:rPr>
          <w:sz w:val="28"/>
          <w:szCs w:val="28"/>
          <w:lang w:eastAsia="ar-SA"/>
        </w:rPr>
        <w:t>постоянными участниками профессионального оборота</w:t>
      </w:r>
      <w:r w:rsidR="00F22121">
        <w:rPr>
          <w:sz w:val="28"/>
          <w:szCs w:val="28"/>
          <w:lang w:eastAsia="ar-SA"/>
        </w:rPr>
        <w:t>»)</w:t>
      </w:r>
      <w:r w:rsidRPr="00E91079">
        <w:rPr>
          <w:sz w:val="28"/>
          <w:szCs w:val="28"/>
          <w:lang w:eastAsia="ar-SA"/>
        </w:rPr>
        <w:t xml:space="preserve">, а вторые </w:t>
      </w:r>
      <w:r w:rsidR="00F22121">
        <w:rPr>
          <w:sz w:val="28"/>
          <w:szCs w:val="28"/>
          <w:lang w:eastAsia="ar-SA"/>
        </w:rPr>
        <w:t>–</w:t>
      </w:r>
      <w:r w:rsidRPr="00E91079">
        <w:rPr>
          <w:sz w:val="28"/>
          <w:szCs w:val="28"/>
          <w:lang w:eastAsia="ar-SA"/>
        </w:rPr>
        <w:t xml:space="preserve"> не являются. В. В. </w:t>
      </w:r>
      <w:proofErr w:type="gramStart"/>
      <w:r w:rsidRPr="00E91079">
        <w:rPr>
          <w:sz w:val="28"/>
          <w:szCs w:val="28"/>
          <w:lang w:eastAsia="ar-SA"/>
        </w:rPr>
        <w:t>Долинская</w:t>
      </w:r>
      <w:proofErr w:type="gramEnd"/>
      <w:r w:rsidRPr="00E91079">
        <w:rPr>
          <w:sz w:val="28"/>
          <w:szCs w:val="28"/>
          <w:lang w:eastAsia="ar-SA"/>
        </w:rPr>
        <w:t xml:space="preserve">, соглашаясь с этим, утверждает, что </w:t>
      </w:r>
      <w:r w:rsidR="00F22121">
        <w:rPr>
          <w:sz w:val="28"/>
          <w:szCs w:val="28"/>
          <w:lang w:eastAsia="ar-SA"/>
        </w:rPr>
        <w:t>некоммерческие юридиче</w:t>
      </w:r>
      <w:r w:rsidRPr="00E91079">
        <w:rPr>
          <w:sz w:val="28"/>
          <w:szCs w:val="28"/>
          <w:lang w:eastAsia="ar-SA"/>
        </w:rPr>
        <w:t xml:space="preserve">ские лица не </w:t>
      </w:r>
      <w:r w:rsidR="00F22121">
        <w:rPr>
          <w:sz w:val="28"/>
          <w:szCs w:val="28"/>
          <w:lang w:eastAsia="ar-SA"/>
        </w:rPr>
        <w:t>входят в число предпринимателей</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Вместе с тем уже Налоговый кодекс РФ (часть вторая) использует термин </w:t>
      </w:r>
      <w:r w:rsidR="00F22121">
        <w:rPr>
          <w:sz w:val="28"/>
          <w:szCs w:val="28"/>
          <w:lang w:eastAsia="ar-SA"/>
        </w:rPr>
        <w:t>«</w:t>
      </w:r>
      <w:r w:rsidRPr="00E91079">
        <w:rPr>
          <w:sz w:val="28"/>
          <w:szCs w:val="28"/>
          <w:lang w:eastAsia="ar-SA"/>
        </w:rPr>
        <w:t>организация</w:t>
      </w:r>
      <w:r w:rsidR="00F22121">
        <w:rPr>
          <w:sz w:val="28"/>
          <w:szCs w:val="28"/>
          <w:lang w:eastAsia="ar-SA"/>
        </w:rPr>
        <w:t>»</w:t>
      </w:r>
      <w:r w:rsidRPr="00E91079">
        <w:rPr>
          <w:sz w:val="28"/>
          <w:szCs w:val="28"/>
          <w:lang w:eastAsia="ar-SA"/>
        </w:rPr>
        <w:t>, включающий в себя все виды юридических лиц, как коммерческие, так и некоммерческие, в том числе и в случаях, когда речь идет об осуществлении ими предпринимательской деятельности. Так, согласно главе 262 Налогового кодекса РФ упрощенная система налогообложения, которая, по сути, представляет собой систему налоговых льгот для субъектов малого предпринимательства, применяется как индивидуальными предпринимателями, так и организациями, включая и организации некоммерческие. Таким образом, Налоговый кодекс РФ совершенно определенно признает возможность для некоммерческих организаций использовать льготы, установленные для субъектов малого предпринимательства.</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Таким образом, констатируя право некоммерческой организации на осуществление предпринимательской деятельности и, соответственно, возможность для нее выступать в качестве участника предпринимательской деятельности, необходимо учит</w:t>
      </w:r>
      <w:r w:rsidR="00F22121">
        <w:rPr>
          <w:sz w:val="28"/>
          <w:szCs w:val="28"/>
          <w:lang w:eastAsia="ar-SA"/>
        </w:rPr>
        <w:t>ывать ряд существенных моментов:</w:t>
      </w:r>
    </w:p>
    <w:p w:rsidR="00E91079" w:rsidRPr="00E91079" w:rsidRDefault="00F22121" w:rsidP="00E91079">
      <w:pPr>
        <w:spacing w:line="360" w:lineRule="auto"/>
        <w:ind w:firstLine="709"/>
        <w:jc w:val="both"/>
        <w:rPr>
          <w:sz w:val="28"/>
          <w:szCs w:val="28"/>
          <w:lang w:eastAsia="ar-SA"/>
        </w:rPr>
      </w:pPr>
      <w:r>
        <w:rPr>
          <w:sz w:val="28"/>
          <w:szCs w:val="28"/>
          <w:lang w:eastAsia="ar-SA"/>
        </w:rPr>
        <w:t>1</w:t>
      </w:r>
      <w:r w:rsidR="00E91079" w:rsidRPr="00E91079">
        <w:rPr>
          <w:sz w:val="28"/>
          <w:szCs w:val="28"/>
          <w:lang w:eastAsia="ar-SA"/>
        </w:rPr>
        <w:t>. Предпринимательскую деятельность некоммерческая организация</w:t>
      </w:r>
      <w:r>
        <w:rPr>
          <w:sz w:val="28"/>
          <w:szCs w:val="28"/>
          <w:lang w:eastAsia="ar-SA"/>
        </w:rPr>
        <w:t xml:space="preserve"> </w:t>
      </w:r>
      <w:r w:rsidR="00E91079" w:rsidRPr="00E91079">
        <w:rPr>
          <w:sz w:val="28"/>
          <w:szCs w:val="28"/>
          <w:lang w:eastAsia="ar-SA"/>
        </w:rPr>
        <w:t>может осуществлять лишь постольку, поскольку это служит достижению целей, ради которых</w:t>
      </w:r>
      <w:r>
        <w:rPr>
          <w:sz w:val="28"/>
          <w:szCs w:val="28"/>
          <w:lang w:eastAsia="ar-SA"/>
        </w:rPr>
        <w:t xml:space="preserve"> </w:t>
      </w:r>
      <w:r w:rsidR="00E91079" w:rsidRPr="00E91079">
        <w:rPr>
          <w:sz w:val="28"/>
          <w:szCs w:val="28"/>
          <w:lang w:eastAsia="ar-SA"/>
        </w:rPr>
        <w:t>она создана.</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На практике нередко возникают затруднения, связанные с оценкой соблюдения соот</w:t>
      </w:r>
      <w:r w:rsidR="00F22121">
        <w:rPr>
          <w:sz w:val="28"/>
          <w:szCs w:val="28"/>
          <w:lang w:eastAsia="ar-SA"/>
        </w:rPr>
        <w:t>вет</w:t>
      </w:r>
      <w:r w:rsidRPr="00E91079">
        <w:rPr>
          <w:sz w:val="28"/>
          <w:szCs w:val="28"/>
          <w:lang w:eastAsia="ar-SA"/>
        </w:rPr>
        <w:t xml:space="preserve">ствия предпринимательской деятельности уставным целям. Тем не </w:t>
      </w:r>
      <w:proofErr w:type="gramStart"/>
      <w:r w:rsidRPr="00E91079">
        <w:rPr>
          <w:sz w:val="28"/>
          <w:szCs w:val="28"/>
          <w:lang w:eastAsia="ar-SA"/>
        </w:rPr>
        <w:t>менее</w:t>
      </w:r>
      <w:proofErr w:type="gramEnd"/>
      <w:r w:rsidRPr="00E91079">
        <w:rPr>
          <w:sz w:val="28"/>
          <w:szCs w:val="28"/>
          <w:lang w:eastAsia="ar-SA"/>
        </w:rPr>
        <w:t xml:space="preserve"> некоторые подходы к определению такого соответствия </w:t>
      </w:r>
      <w:r w:rsidRPr="00E91079">
        <w:rPr>
          <w:sz w:val="28"/>
          <w:szCs w:val="28"/>
          <w:lang w:eastAsia="ar-SA"/>
        </w:rPr>
        <w:lastRenderedPageBreak/>
        <w:t xml:space="preserve">уже выработаны судебной практикой. Так, в постановлении Высшего Арбитражного Суда РФ от 17 февраля 1998 </w:t>
      </w:r>
      <w:proofErr w:type="spellStart"/>
      <w:proofErr w:type="gramStart"/>
      <w:r w:rsidRPr="00E91079">
        <w:rPr>
          <w:sz w:val="28"/>
          <w:szCs w:val="28"/>
          <w:lang w:eastAsia="ar-SA"/>
        </w:rPr>
        <w:t>го</w:t>
      </w:r>
      <w:proofErr w:type="spellEnd"/>
      <w:r w:rsidRPr="00E91079">
        <w:rPr>
          <w:sz w:val="28"/>
          <w:szCs w:val="28"/>
          <w:lang w:eastAsia="ar-SA"/>
        </w:rPr>
        <w:t>-да</w:t>
      </w:r>
      <w:proofErr w:type="gramEnd"/>
      <w:r w:rsidRPr="00E91079">
        <w:rPr>
          <w:sz w:val="28"/>
          <w:szCs w:val="28"/>
          <w:lang w:eastAsia="ar-SA"/>
        </w:rPr>
        <w:t xml:space="preserve"> № 3637/97 суд признал, что</w:t>
      </w:r>
      <w:r w:rsidR="00F22121">
        <w:rPr>
          <w:sz w:val="28"/>
          <w:szCs w:val="28"/>
          <w:lang w:eastAsia="ar-SA"/>
        </w:rPr>
        <w:t xml:space="preserve"> </w:t>
      </w:r>
      <w:r w:rsidRPr="00E91079">
        <w:rPr>
          <w:sz w:val="28"/>
          <w:szCs w:val="28"/>
          <w:lang w:eastAsia="ar-SA"/>
        </w:rPr>
        <w:t>сделка купли-продажи прав требования на квартиры с одновременной уступкой этих прав</w:t>
      </w:r>
      <w:r w:rsidR="00F22121">
        <w:rPr>
          <w:sz w:val="28"/>
          <w:szCs w:val="28"/>
          <w:lang w:eastAsia="ar-SA"/>
        </w:rPr>
        <w:t xml:space="preserve"> </w:t>
      </w:r>
      <w:r w:rsidRPr="00E91079">
        <w:rPr>
          <w:sz w:val="28"/>
          <w:szCs w:val="28"/>
          <w:lang w:eastAsia="ar-SA"/>
        </w:rPr>
        <w:t>покупателю, совершенная общественным фондом (покупатель), совместима с характером</w:t>
      </w:r>
      <w:r w:rsidR="00F22121">
        <w:rPr>
          <w:sz w:val="28"/>
          <w:szCs w:val="28"/>
          <w:lang w:eastAsia="ar-SA"/>
        </w:rPr>
        <w:t xml:space="preserve"> </w:t>
      </w:r>
      <w:r w:rsidRPr="00E91079">
        <w:rPr>
          <w:sz w:val="28"/>
          <w:szCs w:val="28"/>
          <w:lang w:eastAsia="ar-SA"/>
        </w:rPr>
        <w:t>деятельности фонда.</w:t>
      </w:r>
    </w:p>
    <w:p w:rsidR="00E91079" w:rsidRPr="00E91079" w:rsidRDefault="009D572A" w:rsidP="00E91079">
      <w:pPr>
        <w:spacing w:line="360" w:lineRule="auto"/>
        <w:ind w:firstLine="709"/>
        <w:jc w:val="both"/>
        <w:rPr>
          <w:sz w:val="28"/>
          <w:szCs w:val="28"/>
          <w:lang w:eastAsia="ar-SA"/>
        </w:rPr>
      </w:pPr>
      <w:r>
        <w:rPr>
          <w:sz w:val="28"/>
          <w:szCs w:val="28"/>
          <w:lang w:eastAsia="ar-SA"/>
        </w:rPr>
        <w:t>2</w:t>
      </w:r>
      <w:r w:rsidR="00E91079" w:rsidRPr="00E91079">
        <w:rPr>
          <w:sz w:val="28"/>
          <w:szCs w:val="28"/>
          <w:lang w:eastAsia="ar-SA"/>
        </w:rPr>
        <w:t>. Если деятельность предпринимательская, она связана с получением прибыли. Это четко определено в п. 2 ст. 24 ФЗ</w:t>
      </w:r>
      <w:r>
        <w:rPr>
          <w:sz w:val="28"/>
          <w:szCs w:val="28"/>
          <w:lang w:eastAsia="ar-SA"/>
        </w:rPr>
        <w:t xml:space="preserve"> «</w:t>
      </w:r>
      <w:r w:rsidR="00E91079" w:rsidRPr="00E91079">
        <w:rPr>
          <w:sz w:val="28"/>
          <w:szCs w:val="28"/>
          <w:lang w:eastAsia="ar-SA"/>
        </w:rPr>
        <w:t>О некоммерческих организациях</w:t>
      </w:r>
      <w:r>
        <w:rPr>
          <w:sz w:val="28"/>
          <w:szCs w:val="28"/>
          <w:lang w:eastAsia="ar-SA"/>
        </w:rPr>
        <w:t>»</w:t>
      </w:r>
      <w:r w:rsidR="00E91079" w:rsidRPr="00E91079">
        <w:rPr>
          <w:sz w:val="28"/>
          <w:szCs w:val="28"/>
          <w:lang w:eastAsia="ar-SA"/>
        </w:rPr>
        <w:t xml:space="preserve">, который определяет возможность получения прибыли некоммерческой организацией </w:t>
      </w:r>
      <w:proofErr w:type="gramStart"/>
      <w:r w:rsidR="00E91079" w:rsidRPr="00E91079">
        <w:rPr>
          <w:sz w:val="28"/>
          <w:szCs w:val="28"/>
          <w:lang w:eastAsia="ar-SA"/>
        </w:rPr>
        <w:t>при</w:t>
      </w:r>
      <w:proofErr w:type="gramEnd"/>
      <w:r w:rsidR="00E91079" w:rsidRPr="00E91079">
        <w:rPr>
          <w:sz w:val="28"/>
          <w:szCs w:val="28"/>
          <w:lang w:eastAsia="ar-SA"/>
        </w:rPr>
        <w:t>:</w:t>
      </w:r>
    </w:p>
    <w:p w:rsidR="00E91079" w:rsidRPr="009D572A" w:rsidRDefault="00E91079" w:rsidP="009D572A">
      <w:pPr>
        <w:pStyle w:val="a7"/>
        <w:numPr>
          <w:ilvl w:val="0"/>
          <w:numId w:val="17"/>
        </w:numPr>
        <w:tabs>
          <w:tab w:val="left" w:pos="993"/>
        </w:tabs>
        <w:spacing w:line="360" w:lineRule="auto"/>
        <w:ind w:left="0" w:firstLine="709"/>
        <w:jc w:val="both"/>
        <w:rPr>
          <w:sz w:val="28"/>
          <w:szCs w:val="28"/>
          <w:lang w:eastAsia="ar-SA"/>
        </w:rPr>
      </w:pPr>
      <w:proofErr w:type="gramStart"/>
      <w:r w:rsidRPr="009D572A">
        <w:rPr>
          <w:sz w:val="28"/>
          <w:szCs w:val="28"/>
          <w:lang w:eastAsia="ar-SA"/>
        </w:rPr>
        <w:t>производстве</w:t>
      </w:r>
      <w:proofErr w:type="gramEnd"/>
      <w:r w:rsidRPr="009D572A">
        <w:rPr>
          <w:sz w:val="28"/>
          <w:szCs w:val="28"/>
          <w:lang w:eastAsia="ar-SA"/>
        </w:rPr>
        <w:t xml:space="preserve"> товаров и услуг, отвечающих целям создания некоммерческой организации;</w:t>
      </w:r>
    </w:p>
    <w:p w:rsidR="00E91079" w:rsidRPr="009D572A" w:rsidRDefault="00E91079" w:rsidP="009D572A">
      <w:pPr>
        <w:pStyle w:val="a7"/>
        <w:numPr>
          <w:ilvl w:val="0"/>
          <w:numId w:val="17"/>
        </w:numPr>
        <w:tabs>
          <w:tab w:val="left" w:pos="993"/>
        </w:tabs>
        <w:spacing w:line="360" w:lineRule="auto"/>
        <w:ind w:left="0" w:firstLine="709"/>
        <w:jc w:val="both"/>
        <w:rPr>
          <w:sz w:val="28"/>
          <w:szCs w:val="28"/>
          <w:lang w:eastAsia="ar-SA"/>
        </w:rPr>
      </w:pPr>
      <w:proofErr w:type="gramStart"/>
      <w:r w:rsidRPr="009D572A">
        <w:rPr>
          <w:sz w:val="28"/>
          <w:szCs w:val="28"/>
          <w:lang w:eastAsia="ar-SA"/>
        </w:rPr>
        <w:t>приобретении</w:t>
      </w:r>
      <w:proofErr w:type="gramEnd"/>
      <w:r w:rsidRPr="009D572A">
        <w:rPr>
          <w:sz w:val="28"/>
          <w:szCs w:val="28"/>
          <w:lang w:eastAsia="ar-SA"/>
        </w:rPr>
        <w:t xml:space="preserve"> и реализации ценных бумаг, имущественных и неимущественных прав;</w:t>
      </w:r>
    </w:p>
    <w:p w:rsidR="00E91079" w:rsidRPr="009D572A" w:rsidRDefault="00E91079" w:rsidP="009D572A">
      <w:pPr>
        <w:pStyle w:val="a7"/>
        <w:numPr>
          <w:ilvl w:val="0"/>
          <w:numId w:val="17"/>
        </w:numPr>
        <w:tabs>
          <w:tab w:val="left" w:pos="993"/>
        </w:tabs>
        <w:spacing w:line="360" w:lineRule="auto"/>
        <w:ind w:left="0" w:firstLine="709"/>
        <w:jc w:val="both"/>
        <w:rPr>
          <w:sz w:val="28"/>
          <w:szCs w:val="28"/>
          <w:lang w:eastAsia="ar-SA"/>
        </w:rPr>
      </w:pPr>
      <w:proofErr w:type="gramStart"/>
      <w:r w:rsidRPr="009D572A">
        <w:rPr>
          <w:sz w:val="28"/>
          <w:szCs w:val="28"/>
          <w:lang w:eastAsia="ar-SA"/>
        </w:rPr>
        <w:t>участии</w:t>
      </w:r>
      <w:proofErr w:type="gramEnd"/>
      <w:r w:rsidRPr="009D572A">
        <w:rPr>
          <w:sz w:val="28"/>
          <w:szCs w:val="28"/>
          <w:lang w:eastAsia="ar-SA"/>
        </w:rPr>
        <w:t xml:space="preserve"> в хозяйственных обществах и участии в товариществах на вере в качестве вкладчика.</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На первый взгляд складывается впечатление, что законодатель дал полный перечень видов деятельности, и иные виды деятельности некоммерческие организации осуществлять не могут. Однако это не так. Во-первых, такой вывод связан с положением </w:t>
      </w:r>
      <w:proofErr w:type="spellStart"/>
      <w:r w:rsidRPr="00E91079">
        <w:rPr>
          <w:sz w:val="28"/>
          <w:szCs w:val="28"/>
          <w:lang w:eastAsia="ar-SA"/>
        </w:rPr>
        <w:t>абз</w:t>
      </w:r>
      <w:proofErr w:type="spellEnd"/>
      <w:r w:rsidRPr="00E91079">
        <w:rPr>
          <w:sz w:val="28"/>
          <w:szCs w:val="28"/>
          <w:lang w:eastAsia="ar-SA"/>
        </w:rPr>
        <w:t xml:space="preserve">. 2 п. 1 ст. 24 ФЗ </w:t>
      </w:r>
      <w:r w:rsidR="009D572A">
        <w:rPr>
          <w:sz w:val="28"/>
          <w:szCs w:val="28"/>
          <w:lang w:eastAsia="ar-SA"/>
        </w:rPr>
        <w:t>«</w:t>
      </w:r>
      <w:r w:rsidRPr="00E91079">
        <w:rPr>
          <w:sz w:val="28"/>
          <w:szCs w:val="28"/>
          <w:lang w:eastAsia="ar-SA"/>
        </w:rPr>
        <w:t>О некоммерческих организациях</w:t>
      </w:r>
      <w:r w:rsidR="009D572A">
        <w:rPr>
          <w:sz w:val="28"/>
          <w:szCs w:val="28"/>
          <w:lang w:eastAsia="ar-SA"/>
        </w:rPr>
        <w:t>»</w:t>
      </w:r>
      <w:r w:rsidRPr="00E91079">
        <w:rPr>
          <w:sz w:val="28"/>
          <w:szCs w:val="28"/>
          <w:lang w:eastAsia="ar-SA"/>
        </w:rPr>
        <w:t xml:space="preserve">, согласно которому законодательством Российской Федерации могут устанавливаться ограничения на предпринимательскую деятельность </w:t>
      </w:r>
      <w:r w:rsidR="009D572A" w:rsidRPr="00E91079">
        <w:rPr>
          <w:sz w:val="28"/>
          <w:szCs w:val="28"/>
          <w:lang w:eastAsia="ar-SA"/>
        </w:rPr>
        <w:t>некоммерческих</w:t>
      </w:r>
      <w:r w:rsidRPr="00E91079">
        <w:rPr>
          <w:sz w:val="28"/>
          <w:szCs w:val="28"/>
          <w:lang w:eastAsia="ar-SA"/>
        </w:rPr>
        <w:t xml:space="preserve"> организаций отдельных видов. Соответственно перечисление видов предпринимательской деятельности в п. 2 ст. 24 Закона не может быть рассмотрено с позиций признания его исчерпывающим перечнем, поскольку в этом случае мы должны признать и то, что ограничения на предпринимательскую деятельность установлены не в отношении отдельных некоммерческих организаций, а в отношении всех.</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Во-вторых, отсутствие исчерпывающего перечня направлений предпринимательской деятельности, которые возможны для осуществления </w:t>
      </w:r>
      <w:r w:rsidRPr="00E91079">
        <w:rPr>
          <w:sz w:val="28"/>
          <w:szCs w:val="28"/>
          <w:lang w:eastAsia="ar-SA"/>
        </w:rPr>
        <w:lastRenderedPageBreak/>
        <w:t xml:space="preserve">некоммерческой организацией, объясняется, в частности, и тем, что Закон не оговаривает, производство каких именно товаров и услуг может осуществлять некоммерческая организация. Более того, </w:t>
      </w:r>
      <w:proofErr w:type="gramStart"/>
      <w:r w:rsidRPr="00E91079">
        <w:rPr>
          <w:sz w:val="28"/>
          <w:szCs w:val="28"/>
          <w:lang w:eastAsia="ar-SA"/>
        </w:rPr>
        <w:t>исходя из буквального прочтения этой нормы только производство товаров и услуг должно отвечать</w:t>
      </w:r>
      <w:proofErr w:type="gramEnd"/>
      <w:r w:rsidRPr="00E91079">
        <w:rPr>
          <w:sz w:val="28"/>
          <w:szCs w:val="28"/>
          <w:lang w:eastAsia="ar-SA"/>
        </w:rPr>
        <w:t xml:space="preserve"> целям создания некоммерческой организации, а два других направления получения прибыли могут даже не быть связаны с ними, что также создает основу для расширения возможностей некоммерческой организации по осуществлению своей предпринимательской деятельности.</w:t>
      </w:r>
    </w:p>
    <w:p w:rsidR="00E91079" w:rsidRPr="00E91079" w:rsidRDefault="009D572A" w:rsidP="00E91079">
      <w:pPr>
        <w:spacing w:line="360" w:lineRule="auto"/>
        <w:ind w:firstLine="709"/>
        <w:jc w:val="both"/>
        <w:rPr>
          <w:sz w:val="28"/>
          <w:szCs w:val="28"/>
          <w:lang w:eastAsia="ar-SA"/>
        </w:rPr>
      </w:pPr>
      <w:r>
        <w:rPr>
          <w:sz w:val="28"/>
          <w:szCs w:val="28"/>
          <w:lang w:eastAsia="ar-SA"/>
        </w:rPr>
        <w:t>3. Изменение</w:t>
      </w:r>
      <w:r w:rsidR="00E91079" w:rsidRPr="00E91079">
        <w:rPr>
          <w:sz w:val="28"/>
          <w:szCs w:val="28"/>
          <w:lang w:eastAsia="ar-SA"/>
        </w:rPr>
        <w:t xml:space="preserve"> основани</w:t>
      </w:r>
      <w:r>
        <w:rPr>
          <w:sz w:val="28"/>
          <w:szCs w:val="28"/>
          <w:lang w:eastAsia="ar-SA"/>
        </w:rPr>
        <w:t>й</w:t>
      </w:r>
      <w:r w:rsidR="00E91079" w:rsidRPr="00E91079">
        <w:rPr>
          <w:sz w:val="28"/>
          <w:szCs w:val="28"/>
          <w:lang w:eastAsia="ar-SA"/>
        </w:rPr>
        <w:t xml:space="preserve"> ответственности некоммерческих организаций за нарушение ими своих обязательств в зависимости от осуществления или неосуществления некоммерческими организациями предпринимательской деятельности.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Согласно п. 1 ст. 401 ГК РФ лицо, не исполнившее обязательство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К таким иным основаниям ответственности п. 3 ст. 401 ГК РФ, в частности, относит неисполнение или ненадлежащее исполнение обязательства лицом, осуществляющим предпринимательскую деятельность. В этом случае данное лицо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закон не относит, в частности,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Таким образом, закон предусматривает возникновение о</w:t>
      </w:r>
      <w:r w:rsidR="009D572A">
        <w:rPr>
          <w:sz w:val="28"/>
          <w:szCs w:val="28"/>
          <w:lang w:eastAsia="ar-SA"/>
        </w:rPr>
        <w:t>тветственности у участника пред</w:t>
      </w:r>
      <w:r w:rsidRPr="00E91079">
        <w:rPr>
          <w:sz w:val="28"/>
          <w:szCs w:val="28"/>
          <w:lang w:eastAsia="ar-SA"/>
        </w:rPr>
        <w:t xml:space="preserve">принимательской деятельности без вины. Все коммерческие организации в силу того, что их деятельность всегда является предпринимательской, несут ответственность </w:t>
      </w:r>
      <w:r w:rsidR="009D572A">
        <w:rPr>
          <w:sz w:val="28"/>
          <w:szCs w:val="28"/>
          <w:lang w:eastAsia="ar-SA"/>
        </w:rPr>
        <w:t>«</w:t>
      </w:r>
      <w:r w:rsidRPr="00E91079">
        <w:rPr>
          <w:sz w:val="28"/>
          <w:szCs w:val="28"/>
          <w:lang w:eastAsia="ar-SA"/>
        </w:rPr>
        <w:t>без вины</w:t>
      </w:r>
      <w:r w:rsidR="009D572A">
        <w:rPr>
          <w:sz w:val="28"/>
          <w:szCs w:val="28"/>
          <w:lang w:eastAsia="ar-SA"/>
        </w:rPr>
        <w:t>»</w:t>
      </w:r>
      <w:r w:rsidRPr="00E91079">
        <w:rPr>
          <w:sz w:val="28"/>
          <w:szCs w:val="28"/>
          <w:lang w:eastAsia="ar-SA"/>
        </w:rPr>
        <w:t xml:space="preserve">. А вот в отношении </w:t>
      </w:r>
      <w:r w:rsidRPr="00E91079">
        <w:rPr>
          <w:sz w:val="28"/>
          <w:szCs w:val="28"/>
          <w:lang w:eastAsia="ar-SA"/>
        </w:rPr>
        <w:lastRenderedPageBreak/>
        <w:t>некоммерческих организаций ситуация более сложная. Если некоммерческая организация при реализации своих уставных целей заключает гражданско-правовые сделки, не связанные с осуществлением предпринимательской деятельности (например, выступая арендатором по договору аренды своего офисного помещения), в отношении нее будет действовать общее основание наступления ответственности, предусмотренное п. 1 ст. 401 ГК РФ. Если же подобное нарушение обязательств или ненадлежащее их исполнение происходит при осуществлении некоммерческой организацией предпринимательской деятельности, к ней применяется п. 3 ст. 401, то есть ее ответственность наступает без вины.</w:t>
      </w:r>
    </w:p>
    <w:p w:rsidR="00E91079" w:rsidRPr="00E91079" w:rsidRDefault="00E91079" w:rsidP="00E91079">
      <w:pPr>
        <w:spacing w:line="360" w:lineRule="auto"/>
        <w:ind w:firstLine="709"/>
        <w:jc w:val="both"/>
        <w:rPr>
          <w:sz w:val="28"/>
          <w:szCs w:val="28"/>
          <w:lang w:eastAsia="ar-SA"/>
        </w:rPr>
      </w:pPr>
      <w:proofErr w:type="gramStart"/>
      <w:r w:rsidRPr="00E91079">
        <w:rPr>
          <w:sz w:val="28"/>
          <w:szCs w:val="28"/>
          <w:lang w:eastAsia="ar-SA"/>
        </w:rPr>
        <w:t xml:space="preserve">Если вернуться к определению некоммерческой организации, сформулированному в п. 1 ст. 50 ГК РФ и п. 1 ст. 2 ФЗ </w:t>
      </w:r>
      <w:r w:rsidR="009D572A">
        <w:rPr>
          <w:sz w:val="28"/>
          <w:szCs w:val="28"/>
          <w:lang w:eastAsia="ar-SA"/>
        </w:rPr>
        <w:t>«</w:t>
      </w:r>
      <w:r w:rsidRPr="00E91079">
        <w:rPr>
          <w:sz w:val="28"/>
          <w:szCs w:val="28"/>
          <w:lang w:eastAsia="ar-SA"/>
        </w:rPr>
        <w:t>О некоммерческих организациях</w:t>
      </w:r>
      <w:r w:rsidR="009D572A">
        <w:rPr>
          <w:sz w:val="28"/>
          <w:szCs w:val="28"/>
          <w:lang w:eastAsia="ar-SA"/>
        </w:rPr>
        <w:t>»</w:t>
      </w:r>
      <w:r w:rsidRPr="00E91079">
        <w:rPr>
          <w:sz w:val="28"/>
          <w:szCs w:val="28"/>
          <w:lang w:eastAsia="ar-SA"/>
        </w:rPr>
        <w:t xml:space="preserve">, </w:t>
      </w:r>
      <w:r w:rsidR="009D572A">
        <w:rPr>
          <w:sz w:val="28"/>
          <w:szCs w:val="28"/>
          <w:lang w:eastAsia="ar-SA"/>
        </w:rPr>
        <w:t>можно убедиться</w:t>
      </w:r>
      <w:r w:rsidRPr="00E91079">
        <w:rPr>
          <w:sz w:val="28"/>
          <w:szCs w:val="28"/>
          <w:lang w:eastAsia="ar-SA"/>
        </w:rPr>
        <w:t xml:space="preserve">, что наряду с рассмотренным ранее таким конституирующем признаком как отсутствие извлечения прибыли в качестве основной цели деятельности законодатель в том же определении использует еще один </w:t>
      </w:r>
      <w:r w:rsidR="009D572A">
        <w:rPr>
          <w:sz w:val="28"/>
          <w:szCs w:val="28"/>
          <w:lang w:eastAsia="ar-SA"/>
        </w:rPr>
        <w:t>–</w:t>
      </w:r>
      <w:r w:rsidRPr="00E91079">
        <w:rPr>
          <w:sz w:val="28"/>
          <w:szCs w:val="28"/>
          <w:lang w:eastAsia="ar-SA"/>
        </w:rPr>
        <w:t xml:space="preserve"> невозможность распределения прибыли, полученной в результате осуществления некоммерческой организацией предпринимательской</w:t>
      </w:r>
      <w:proofErr w:type="gramEnd"/>
      <w:r w:rsidRPr="00E91079">
        <w:rPr>
          <w:sz w:val="28"/>
          <w:szCs w:val="28"/>
          <w:lang w:eastAsia="ar-SA"/>
        </w:rPr>
        <w:t xml:space="preserve"> деятельности, между ее участниками.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Указанную позицию также разделяет Л. И. Якобсон, полагающий, что </w:t>
      </w:r>
      <w:r w:rsidR="009D572A">
        <w:rPr>
          <w:sz w:val="28"/>
          <w:szCs w:val="28"/>
          <w:lang w:eastAsia="ar-SA"/>
        </w:rPr>
        <w:t>«</w:t>
      </w:r>
      <w:r w:rsidRPr="00E91079">
        <w:rPr>
          <w:sz w:val="28"/>
          <w:szCs w:val="28"/>
          <w:lang w:eastAsia="ar-SA"/>
        </w:rPr>
        <w:t>деятельность некоммерческой организации должна подчиняться следующему принципу: тот, кто учредил данную организацию,</w:t>
      </w:r>
      <w:r w:rsidR="009D572A">
        <w:rPr>
          <w:sz w:val="28"/>
          <w:szCs w:val="28"/>
          <w:lang w:eastAsia="ar-SA"/>
        </w:rPr>
        <w:t xml:space="preserve"> </w:t>
      </w:r>
      <w:r w:rsidRPr="00E91079">
        <w:rPr>
          <w:sz w:val="28"/>
          <w:szCs w:val="28"/>
          <w:lang w:eastAsia="ar-SA"/>
        </w:rPr>
        <w:t>наделив ее имуществом и утвердив устав, не вправе прямо или косвенно участвовать в ее</w:t>
      </w:r>
      <w:r w:rsidR="009D572A">
        <w:rPr>
          <w:sz w:val="28"/>
          <w:szCs w:val="28"/>
          <w:lang w:eastAsia="ar-SA"/>
        </w:rPr>
        <w:t xml:space="preserve"> доходах».</w:t>
      </w:r>
      <w:r w:rsidR="009D572A">
        <w:rPr>
          <w:rStyle w:val="af"/>
          <w:sz w:val="28"/>
          <w:szCs w:val="28"/>
          <w:lang w:eastAsia="ar-SA"/>
        </w:rPr>
        <w:footnoteReference w:id="5"/>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Применительно к рассматриваемому признаку необходимо отметить, что единственное</w:t>
      </w:r>
      <w:r w:rsidR="009D572A">
        <w:rPr>
          <w:sz w:val="28"/>
          <w:szCs w:val="28"/>
          <w:lang w:eastAsia="ar-SA"/>
        </w:rPr>
        <w:t xml:space="preserve"> </w:t>
      </w:r>
      <w:r w:rsidRPr="00E91079">
        <w:rPr>
          <w:sz w:val="28"/>
          <w:szCs w:val="28"/>
          <w:lang w:eastAsia="ar-SA"/>
        </w:rPr>
        <w:t>исключение из ряда всех некоммерческих организаций составляют потребительские кооперативы, которые согласно п. 5 ст. 116 ГК РФ вправе распределять полученные от предпринимательской деятельности доходы между их членами.</w:t>
      </w:r>
    </w:p>
    <w:p w:rsidR="00E91079" w:rsidRPr="00E91079" w:rsidRDefault="00E91079" w:rsidP="00E91079">
      <w:pPr>
        <w:spacing w:line="360" w:lineRule="auto"/>
        <w:ind w:firstLine="709"/>
        <w:jc w:val="both"/>
        <w:rPr>
          <w:sz w:val="28"/>
          <w:szCs w:val="28"/>
          <w:lang w:eastAsia="ar-SA"/>
        </w:rPr>
      </w:pPr>
      <w:proofErr w:type="gramStart"/>
      <w:r w:rsidRPr="00E91079">
        <w:rPr>
          <w:sz w:val="28"/>
          <w:szCs w:val="28"/>
          <w:lang w:eastAsia="ar-SA"/>
        </w:rPr>
        <w:lastRenderedPageBreak/>
        <w:t>При этом необходимо отметить, что запрет на распределение полученной прибыли между</w:t>
      </w:r>
      <w:r w:rsidR="009D572A">
        <w:rPr>
          <w:sz w:val="28"/>
          <w:szCs w:val="28"/>
          <w:lang w:eastAsia="ar-SA"/>
        </w:rPr>
        <w:t xml:space="preserve"> </w:t>
      </w:r>
      <w:r w:rsidRPr="00E91079">
        <w:rPr>
          <w:sz w:val="28"/>
          <w:szCs w:val="28"/>
          <w:lang w:eastAsia="ar-SA"/>
        </w:rPr>
        <w:t xml:space="preserve">участниками некоммерческой организации в сочетании </w:t>
      </w:r>
      <w:r w:rsidR="009D572A">
        <w:rPr>
          <w:sz w:val="28"/>
          <w:szCs w:val="28"/>
          <w:lang w:eastAsia="ar-SA"/>
        </w:rPr>
        <w:t>с нормами, определяющими зависи</w:t>
      </w:r>
      <w:r w:rsidRPr="00E91079">
        <w:rPr>
          <w:sz w:val="28"/>
          <w:szCs w:val="28"/>
          <w:lang w:eastAsia="ar-SA"/>
        </w:rPr>
        <w:t>мость осуществляемой некоммерческой организацией предпринимательской деятельности от</w:t>
      </w:r>
      <w:r w:rsidR="009D572A">
        <w:rPr>
          <w:sz w:val="28"/>
          <w:szCs w:val="28"/>
          <w:lang w:eastAsia="ar-SA"/>
        </w:rPr>
        <w:t xml:space="preserve"> </w:t>
      </w:r>
      <w:r w:rsidRPr="00E91079">
        <w:rPr>
          <w:sz w:val="28"/>
          <w:szCs w:val="28"/>
          <w:lang w:eastAsia="ar-SA"/>
        </w:rPr>
        <w:t>ее целей, позволяет сделать вывод о том, что и прибыль, п</w:t>
      </w:r>
      <w:r w:rsidR="009D572A">
        <w:rPr>
          <w:sz w:val="28"/>
          <w:szCs w:val="28"/>
          <w:lang w:eastAsia="ar-SA"/>
        </w:rPr>
        <w:t>олученная некоммерческой органи</w:t>
      </w:r>
      <w:r w:rsidRPr="00E91079">
        <w:rPr>
          <w:sz w:val="28"/>
          <w:szCs w:val="28"/>
          <w:lang w:eastAsia="ar-SA"/>
        </w:rPr>
        <w:t>зацией, не распределяется между ее участниками, а должна направляться на достижение тех</w:t>
      </w:r>
      <w:r w:rsidR="009D572A">
        <w:rPr>
          <w:sz w:val="28"/>
          <w:szCs w:val="28"/>
          <w:lang w:eastAsia="ar-SA"/>
        </w:rPr>
        <w:t xml:space="preserve"> </w:t>
      </w:r>
      <w:r w:rsidRPr="00E91079">
        <w:rPr>
          <w:sz w:val="28"/>
          <w:szCs w:val="28"/>
          <w:lang w:eastAsia="ar-SA"/>
        </w:rPr>
        <w:t>целей, которые легли в основу создания организации.</w:t>
      </w:r>
      <w:proofErr w:type="gramEnd"/>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Согласно п. 1 ст. 49 ГК РФ правоспособность юридического лица </w:t>
      </w:r>
      <w:proofErr w:type="gramStart"/>
      <w:r w:rsidRPr="00E91079">
        <w:rPr>
          <w:sz w:val="28"/>
          <w:szCs w:val="28"/>
          <w:lang w:eastAsia="ar-SA"/>
        </w:rPr>
        <w:t>определяется</w:t>
      </w:r>
      <w:proofErr w:type="gramEnd"/>
      <w:r w:rsidRPr="00E91079">
        <w:rPr>
          <w:sz w:val="28"/>
          <w:szCs w:val="28"/>
          <w:lang w:eastAsia="ar-SA"/>
        </w:rPr>
        <w:t xml:space="preserve"> как его</w:t>
      </w:r>
      <w:r w:rsidR="009D572A">
        <w:rPr>
          <w:sz w:val="28"/>
          <w:szCs w:val="28"/>
          <w:lang w:eastAsia="ar-SA"/>
        </w:rPr>
        <w:t xml:space="preserve"> </w:t>
      </w:r>
      <w:r w:rsidRPr="00E91079">
        <w:rPr>
          <w:sz w:val="28"/>
          <w:szCs w:val="28"/>
          <w:lang w:eastAsia="ar-SA"/>
        </w:rPr>
        <w:t>способность иметь гражданские права, соответствующие ц</w:t>
      </w:r>
      <w:r w:rsidR="009D572A">
        <w:rPr>
          <w:sz w:val="28"/>
          <w:szCs w:val="28"/>
          <w:lang w:eastAsia="ar-SA"/>
        </w:rPr>
        <w:t>елям деятельности, предусмотрен</w:t>
      </w:r>
      <w:r w:rsidRPr="00E91079">
        <w:rPr>
          <w:sz w:val="28"/>
          <w:szCs w:val="28"/>
          <w:lang w:eastAsia="ar-SA"/>
        </w:rPr>
        <w:t>ным в его учредительных документах, и нести связанные с этой деятельностью обязанности.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Правоспособность может подразделяться на два вида: о</w:t>
      </w:r>
      <w:r w:rsidR="009D572A">
        <w:rPr>
          <w:sz w:val="28"/>
          <w:szCs w:val="28"/>
          <w:lang w:eastAsia="ar-SA"/>
        </w:rPr>
        <w:t>бщую и специальную. Общая право</w:t>
      </w:r>
      <w:r w:rsidRPr="00E91079">
        <w:rPr>
          <w:sz w:val="28"/>
          <w:szCs w:val="28"/>
          <w:lang w:eastAsia="ar-SA"/>
        </w:rPr>
        <w:t>способность характерна для юридических лиц, относящихся к коммерческим организациям</w:t>
      </w:r>
      <w:r w:rsidR="009D572A">
        <w:rPr>
          <w:sz w:val="28"/>
          <w:szCs w:val="28"/>
          <w:lang w:eastAsia="ar-SA"/>
        </w:rPr>
        <w:t xml:space="preserve"> </w:t>
      </w:r>
      <w:r w:rsidRPr="00E91079">
        <w:rPr>
          <w:sz w:val="28"/>
          <w:szCs w:val="28"/>
          <w:lang w:eastAsia="ar-SA"/>
        </w:rPr>
        <w:t xml:space="preserve">(за исключением унитарных предприятий), и </w:t>
      </w:r>
      <w:proofErr w:type="gramStart"/>
      <w:r w:rsidRPr="00E91079">
        <w:rPr>
          <w:sz w:val="28"/>
          <w:szCs w:val="28"/>
          <w:lang w:eastAsia="ar-SA"/>
        </w:rPr>
        <w:t>определяется</w:t>
      </w:r>
      <w:proofErr w:type="gramEnd"/>
      <w:r w:rsidRPr="00E91079">
        <w:rPr>
          <w:sz w:val="28"/>
          <w:szCs w:val="28"/>
          <w:lang w:eastAsia="ar-SA"/>
        </w:rPr>
        <w:t xml:space="preserve"> как способность иметь гражданские права и нести гражданские обязанности, необходимые для осуществления любых видов</w:t>
      </w:r>
      <w:r w:rsidR="009D572A">
        <w:rPr>
          <w:sz w:val="28"/>
          <w:szCs w:val="28"/>
          <w:lang w:eastAsia="ar-SA"/>
        </w:rPr>
        <w:t xml:space="preserve"> </w:t>
      </w:r>
      <w:r w:rsidRPr="00E91079">
        <w:rPr>
          <w:sz w:val="28"/>
          <w:szCs w:val="28"/>
          <w:lang w:eastAsia="ar-SA"/>
        </w:rPr>
        <w:t>деятельности.</w:t>
      </w:r>
    </w:p>
    <w:p w:rsidR="00E91079" w:rsidRPr="00E91079" w:rsidRDefault="00E91079" w:rsidP="00E91079">
      <w:pPr>
        <w:spacing w:line="360" w:lineRule="auto"/>
        <w:ind w:firstLine="709"/>
        <w:jc w:val="both"/>
        <w:rPr>
          <w:sz w:val="28"/>
          <w:szCs w:val="28"/>
          <w:lang w:eastAsia="ar-SA"/>
        </w:rPr>
      </w:pPr>
      <w:r w:rsidRPr="00E91079">
        <w:rPr>
          <w:sz w:val="28"/>
          <w:szCs w:val="28"/>
          <w:lang w:eastAsia="ar-SA"/>
        </w:rPr>
        <w:t xml:space="preserve">Специальная правоспособность по смыслу ст. 49, 50 и 52 ГК РФ </w:t>
      </w:r>
      <w:r w:rsidR="003B71DC">
        <w:rPr>
          <w:sz w:val="28"/>
          <w:szCs w:val="28"/>
          <w:lang w:eastAsia="ar-SA"/>
        </w:rPr>
        <w:t>–</w:t>
      </w:r>
      <w:r w:rsidR="009D572A">
        <w:rPr>
          <w:sz w:val="28"/>
          <w:szCs w:val="28"/>
          <w:lang w:eastAsia="ar-SA"/>
        </w:rPr>
        <w:t xml:space="preserve"> это способность юри</w:t>
      </w:r>
      <w:r w:rsidRPr="00E91079">
        <w:rPr>
          <w:sz w:val="28"/>
          <w:szCs w:val="28"/>
          <w:lang w:eastAsia="ar-SA"/>
        </w:rPr>
        <w:t xml:space="preserve">дического лица иметь гражданские права и </w:t>
      </w:r>
      <w:proofErr w:type="gramStart"/>
      <w:r w:rsidRPr="00E91079">
        <w:rPr>
          <w:sz w:val="28"/>
          <w:szCs w:val="28"/>
          <w:lang w:eastAsia="ar-SA"/>
        </w:rPr>
        <w:t>нести гражданские обязанности</w:t>
      </w:r>
      <w:proofErr w:type="gramEnd"/>
      <w:r w:rsidRPr="00E91079">
        <w:rPr>
          <w:sz w:val="28"/>
          <w:szCs w:val="28"/>
          <w:lang w:eastAsia="ar-SA"/>
        </w:rPr>
        <w:t>, необходимые для</w:t>
      </w:r>
      <w:r w:rsidR="009D572A">
        <w:rPr>
          <w:sz w:val="28"/>
          <w:szCs w:val="28"/>
          <w:lang w:eastAsia="ar-SA"/>
        </w:rPr>
        <w:t xml:space="preserve"> </w:t>
      </w:r>
      <w:r w:rsidRPr="00E91079">
        <w:rPr>
          <w:sz w:val="28"/>
          <w:szCs w:val="28"/>
          <w:lang w:eastAsia="ar-SA"/>
        </w:rPr>
        <w:t>осуществления только той деятельности, которой ему разрешено заниматься по закону и которая отражена в его учредительных документах. Как указан</w:t>
      </w:r>
      <w:r w:rsidR="009D572A">
        <w:rPr>
          <w:sz w:val="28"/>
          <w:szCs w:val="28"/>
          <w:lang w:eastAsia="ar-SA"/>
        </w:rPr>
        <w:t>о в п. 1 ст. 49 ГК РФ, некоммер</w:t>
      </w:r>
      <w:r w:rsidRPr="00E91079">
        <w:rPr>
          <w:sz w:val="28"/>
          <w:szCs w:val="28"/>
          <w:lang w:eastAsia="ar-SA"/>
        </w:rPr>
        <w:t xml:space="preserve">ческие организации могут иметь только специальную правоспособность. Никаких исключений для отдельных организационно-правовых форм некоммерческих организаций действующим законодательством не предусмотрено. Так, согласно п. 1 ст. 24 ФЗ </w:t>
      </w:r>
      <w:r w:rsidR="009D572A">
        <w:rPr>
          <w:sz w:val="28"/>
          <w:szCs w:val="28"/>
          <w:lang w:eastAsia="ar-SA"/>
        </w:rPr>
        <w:t>«</w:t>
      </w:r>
      <w:r w:rsidRPr="00E91079">
        <w:rPr>
          <w:sz w:val="28"/>
          <w:szCs w:val="28"/>
          <w:lang w:eastAsia="ar-SA"/>
        </w:rPr>
        <w:t>О некоммерческих организациях</w:t>
      </w:r>
      <w:r w:rsidR="009D572A">
        <w:rPr>
          <w:sz w:val="28"/>
          <w:szCs w:val="28"/>
          <w:lang w:eastAsia="ar-SA"/>
        </w:rPr>
        <w:t>»</w:t>
      </w:r>
      <w:r w:rsidRPr="00E91079">
        <w:rPr>
          <w:sz w:val="28"/>
          <w:szCs w:val="28"/>
          <w:lang w:eastAsia="ar-SA"/>
        </w:rPr>
        <w:t xml:space="preserve"> </w:t>
      </w:r>
      <w:r w:rsidR="009D572A">
        <w:rPr>
          <w:sz w:val="28"/>
          <w:szCs w:val="28"/>
          <w:lang w:eastAsia="ar-SA"/>
        </w:rPr>
        <w:t>«</w:t>
      </w:r>
      <w:r w:rsidRPr="00E91079">
        <w:rPr>
          <w:sz w:val="28"/>
          <w:szCs w:val="28"/>
          <w:lang w:eastAsia="ar-SA"/>
        </w:rPr>
        <w:t xml:space="preserve">некоммерческая организация может осуществлять один вид деятельности или несколько видов деятельности, не </w:t>
      </w:r>
      <w:r w:rsidRPr="00E91079">
        <w:rPr>
          <w:sz w:val="28"/>
          <w:szCs w:val="28"/>
          <w:lang w:eastAsia="ar-SA"/>
        </w:rPr>
        <w:lastRenderedPageBreak/>
        <w:t>запрещенных законодательством Российской Федерации и соответствующих целям деятельности некоммерческой о</w:t>
      </w:r>
      <w:r w:rsidR="009D572A">
        <w:rPr>
          <w:sz w:val="28"/>
          <w:szCs w:val="28"/>
          <w:lang w:eastAsia="ar-SA"/>
        </w:rPr>
        <w:t>рганизации, которые предусмотре</w:t>
      </w:r>
      <w:r w:rsidRPr="00E91079">
        <w:rPr>
          <w:sz w:val="28"/>
          <w:szCs w:val="28"/>
          <w:lang w:eastAsia="ar-SA"/>
        </w:rPr>
        <w:t>ны ее учредительными документами</w:t>
      </w:r>
      <w:r w:rsidR="009D572A">
        <w:rPr>
          <w:sz w:val="28"/>
          <w:szCs w:val="28"/>
          <w:lang w:eastAsia="ar-SA"/>
        </w:rPr>
        <w:t>»</w:t>
      </w:r>
      <w:r w:rsidRPr="00E91079">
        <w:rPr>
          <w:sz w:val="28"/>
          <w:szCs w:val="28"/>
          <w:lang w:eastAsia="ar-SA"/>
        </w:rPr>
        <w:t>.</w:t>
      </w:r>
    </w:p>
    <w:p w:rsidR="00E91079" w:rsidRPr="00E91079" w:rsidRDefault="00E91079" w:rsidP="00E91079">
      <w:pPr>
        <w:spacing w:line="360" w:lineRule="auto"/>
        <w:ind w:firstLine="709"/>
        <w:jc w:val="both"/>
        <w:rPr>
          <w:sz w:val="28"/>
          <w:szCs w:val="28"/>
          <w:lang w:eastAsia="ar-SA"/>
        </w:rPr>
      </w:pPr>
      <w:proofErr w:type="gramStart"/>
      <w:r w:rsidRPr="00E91079">
        <w:rPr>
          <w:sz w:val="28"/>
          <w:szCs w:val="28"/>
          <w:lang w:eastAsia="ar-SA"/>
        </w:rPr>
        <w:t>Анализируя нормы законодательства, посвященные специальной правоспособности некоммерческих организаций, можно констатировать тот факт, что объем специальной правоспособности каждой конкретной некоммерческой организации, а соответственно и последствия совершения ею сделок, выходящих за пределы этого об</w:t>
      </w:r>
      <w:r w:rsidR="009D572A">
        <w:rPr>
          <w:sz w:val="28"/>
          <w:szCs w:val="28"/>
          <w:lang w:eastAsia="ar-SA"/>
        </w:rPr>
        <w:t>ъема, могут определяться в зави</w:t>
      </w:r>
      <w:r w:rsidRPr="00E91079">
        <w:rPr>
          <w:sz w:val="28"/>
          <w:szCs w:val="28"/>
          <w:lang w:eastAsia="ar-SA"/>
        </w:rPr>
        <w:t>симости от следующих вариантов:</w:t>
      </w:r>
      <w:proofErr w:type="gramEnd"/>
    </w:p>
    <w:p w:rsidR="00E91079" w:rsidRPr="00E91079" w:rsidRDefault="009D572A" w:rsidP="00E91079">
      <w:pPr>
        <w:spacing w:line="360" w:lineRule="auto"/>
        <w:ind w:firstLine="709"/>
        <w:jc w:val="both"/>
        <w:rPr>
          <w:sz w:val="28"/>
          <w:szCs w:val="28"/>
          <w:lang w:eastAsia="ar-SA"/>
        </w:rPr>
      </w:pPr>
      <w:r>
        <w:rPr>
          <w:sz w:val="28"/>
          <w:szCs w:val="28"/>
          <w:lang w:eastAsia="ar-SA"/>
        </w:rPr>
        <w:t xml:space="preserve">1) </w:t>
      </w:r>
      <w:r w:rsidR="00E91079" w:rsidRPr="00E91079">
        <w:rPr>
          <w:sz w:val="28"/>
          <w:szCs w:val="28"/>
          <w:lang w:eastAsia="ar-SA"/>
        </w:rPr>
        <w:t>когда цели и предмет деятельности некоммерческой организации определены законом или иными правовыми актами;</w:t>
      </w:r>
    </w:p>
    <w:p w:rsidR="00C1373F" w:rsidRDefault="00C1373F" w:rsidP="00E91079">
      <w:pPr>
        <w:spacing w:line="360" w:lineRule="auto"/>
        <w:ind w:firstLine="709"/>
        <w:jc w:val="both"/>
        <w:rPr>
          <w:sz w:val="28"/>
          <w:szCs w:val="28"/>
          <w:lang w:eastAsia="ar-SA"/>
        </w:rPr>
      </w:pPr>
      <w:r>
        <w:rPr>
          <w:sz w:val="28"/>
          <w:szCs w:val="28"/>
          <w:lang w:eastAsia="ar-SA"/>
        </w:rPr>
        <w:t>2)</w:t>
      </w:r>
      <w:r w:rsidR="00E91079" w:rsidRPr="00E91079">
        <w:rPr>
          <w:sz w:val="28"/>
          <w:szCs w:val="28"/>
          <w:lang w:eastAsia="ar-SA"/>
        </w:rPr>
        <w:t xml:space="preserve"> когда цели и предмет деятельности некоммерческой организации определены только учредительными доку</w:t>
      </w:r>
      <w:r>
        <w:rPr>
          <w:sz w:val="28"/>
          <w:szCs w:val="28"/>
          <w:lang w:eastAsia="ar-SA"/>
        </w:rPr>
        <w:t>ментами и четко законом не огра</w:t>
      </w:r>
      <w:r w:rsidR="00E91079" w:rsidRPr="00E91079">
        <w:rPr>
          <w:sz w:val="28"/>
          <w:szCs w:val="28"/>
          <w:lang w:eastAsia="ar-SA"/>
        </w:rPr>
        <w:t xml:space="preserve">ничены; </w:t>
      </w:r>
    </w:p>
    <w:p w:rsidR="00E91079" w:rsidRDefault="00C1373F" w:rsidP="00E91079">
      <w:pPr>
        <w:spacing w:line="360" w:lineRule="auto"/>
        <w:ind w:firstLine="709"/>
        <w:jc w:val="both"/>
        <w:rPr>
          <w:sz w:val="28"/>
          <w:szCs w:val="28"/>
          <w:lang w:eastAsia="ar-SA"/>
        </w:rPr>
      </w:pPr>
      <w:r>
        <w:rPr>
          <w:sz w:val="28"/>
          <w:szCs w:val="28"/>
          <w:lang w:eastAsia="ar-SA"/>
        </w:rPr>
        <w:t>3)</w:t>
      </w:r>
      <w:r w:rsidR="00E91079" w:rsidRPr="00E91079">
        <w:rPr>
          <w:sz w:val="28"/>
          <w:szCs w:val="28"/>
          <w:lang w:eastAsia="ar-SA"/>
        </w:rPr>
        <w:t xml:space="preserve"> когда в предмете деятельности, определенном учредительными</w:t>
      </w:r>
      <w:r>
        <w:rPr>
          <w:sz w:val="28"/>
          <w:szCs w:val="28"/>
          <w:lang w:eastAsia="ar-SA"/>
        </w:rPr>
        <w:t xml:space="preserve"> доку</w:t>
      </w:r>
      <w:r w:rsidR="00E91079" w:rsidRPr="00E91079">
        <w:rPr>
          <w:sz w:val="28"/>
          <w:szCs w:val="28"/>
          <w:lang w:eastAsia="ar-SA"/>
        </w:rPr>
        <w:t>ментами, предусмотрен такой вид, который может осуществляться некоммерческой организацией только на основе лицензии.</w:t>
      </w:r>
    </w:p>
    <w:p w:rsidR="00C1373F" w:rsidRPr="00C1373F" w:rsidRDefault="00C1373F" w:rsidP="00C1373F">
      <w:pPr>
        <w:tabs>
          <w:tab w:val="left" w:pos="993"/>
        </w:tabs>
        <w:spacing w:line="360" w:lineRule="auto"/>
        <w:ind w:firstLine="709"/>
        <w:jc w:val="both"/>
        <w:rPr>
          <w:sz w:val="28"/>
          <w:szCs w:val="28"/>
          <w:lang w:eastAsia="ar-SA"/>
        </w:rPr>
      </w:pPr>
      <w:r>
        <w:rPr>
          <w:sz w:val="28"/>
          <w:szCs w:val="28"/>
          <w:lang w:eastAsia="ar-SA"/>
        </w:rPr>
        <w:t>Таким образом, исходя из а</w:t>
      </w:r>
      <w:r w:rsidRPr="00C1373F">
        <w:rPr>
          <w:sz w:val="28"/>
          <w:szCs w:val="28"/>
          <w:lang w:eastAsia="ar-SA"/>
        </w:rPr>
        <w:t>нализ</w:t>
      </w:r>
      <w:r>
        <w:rPr>
          <w:sz w:val="28"/>
          <w:szCs w:val="28"/>
          <w:lang w:eastAsia="ar-SA"/>
        </w:rPr>
        <w:t>а</w:t>
      </w:r>
      <w:r w:rsidRPr="00C1373F">
        <w:rPr>
          <w:sz w:val="28"/>
          <w:szCs w:val="28"/>
          <w:lang w:eastAsia="ar-SA"/>
        </w:rPr>
        <w:t xml:space="preserve"> </w:t>
      </w:r>
      <w:proofErr w:type="gramStart"/>
      <w:r w:rsidRPr="00C1373F">
        <w:rPr>
          <w:sz w:val="28"/>
          <w:szCs w:val="28"/>
          <w:lang w:eastAsia="ar-SA"/>
        </w:rPr>
        <w:t>норм</w:t>
      </w:r>
      <w:proofErr w:type="gramEnd"/>
      <w:r w:rsidRPr="00C1373F">
        <w:rPr>
          <w:sz w:val="28"/>
          <w:szCs w:val="28"/>
          <w:lang w:eastAsia="ar-SA"/>
        </w:rPr>
        <w:t xml:space="preserve"> как Гражданского кодекса РФ, так и ФЗ «О некоммерческих организациях» </w:t>
      </w:r>
      <w:r w:rsidR="00D461CE">
        <w:rPr>
          <w:sz w:val="28"/>
          <w:szCs w:val="28"/>
          <w:lang w:eastAsia="ar-SA"/>
        </w:rPr>
        <w:t xml:space="preserve">можно </w:t>
      </w:r>
      <w:r w:rsidRPr="00C1373F">
        <w:rPr>
          <w:sz w:val="28"/>
          <w:szCs w:val="28"/>
          <w:lang w:eastAsia="ar-SA"/>
        </w:rPr>
        <w:t>выделить ряд признаков, которые свойственны именно некоммерческим организациям:</w:t>
      </w:r>
    </w:p>
    <w:p w:rsidR="00C1373F" w:rsidRPr="00C1373F" w:rsidRDefault="00C1373F" w:rsidP="00C1373F">
      <w:pPr>
        <w:tabs>
          <w:tab w:val="left" w:pos="993"/>
        </w:tabs>
        <w:spacing w:line="360" w:lineRule="auto"/>
        <w:ind w:firstLine="709"/>
        <w:jc w:val="both"/>
        <w:rPr>
          <w:sz w:val="28"/>
          <w:szCs w:val="28"/>
          <w:lang w:eastAsia="ar-SA"/>
        </w:rPr>
      </w:pPr>
      <w:r w:rsidRPr="00C1373F">
        <w:rPr>
          <w:sz w:val="28"/>
          <w:szCs w:val="28"/>
          <w:lang w:eastAsia="ar-SA"/>
        </w:rPr>
        <w:t>̶</w:t>
      </w:r>
      <w:r w:rsidRPr="00C1373F">
        <w:rPr>
          <w:sz w:val="28"/>
          <w:szCs w:val="28"/>
          <w:lang w:eastAsia="ar-SA"/>
        </w:rPr>
        <w:tab/>
        <w:t>некоммерческая организация не имеет в качестве основной цели своей деятельности извлечение прибыли;</w:t>
      </w:r>
    </w:p>
    <w:p w:rsidR="00C1373F" w:rsidRPr="00C1373F" w:rsidRDefault="00C1373F" w:rsidP="00C1373F">
      <w:pPr>
        <w:tabs>
          <w:tab w:val="left" w:pos="993"/>
        </w:tabs>
        <w:spacing w:line="360" w:lineRule="auto"/>
        <w:ind w:firstLine="709"/>
        <w:jc w:val="both"/>
        <w:rPr>
          <w:sz w:val="28"/>
          <w:szCs w:val="28"/>
          <w:lang w:eastAsia="ar-SA"/>
        </w:rPr>
      </w:pPr>
      <w:r w:rsidRPr="00C1373F">
        <w:rPr>
          <w:sz w:val="28"/>
          <w:szCs w:val="28"/>
          <w:lang w:eastAsia="ar-SA"/>
        </w:rPr>
        <w:t>̶</w:t>
      </w:r>
      <w:r w:rsidRPr="00C1373F">
        <w:rPr>
          <w:sz w:val="28"/>
          <w:szCs w:val="28"/>
          <w:lang w:eastAsia="ar-SA"/>
        </w:rPr>
        <w:tab/>
        <w:t>некоммерческая организация не распределяет полученную прибыль среди участников;</w:t>
      </w:r>
    </w:p>
    <w:p w:rsidR="00C1373F" w:rsidRDefault="00C1373F" w:rsidP="00C1373F">
      <w:pPr>
        <w:tabs>
          <w:tab w:val="left" w:pos="993"/>
        </w:tabs>
        <w:spacing w:line="360" w:lineRule="auto"/>
        <w:ind w:firstLine="709"/>
        <w:jc w:val="both"/>
        <w:rPr>
          <w:sz w:val="28"/>
          <w:szCs w:val="28"/>
          <w:lang w:eastAsia="ar-SA"/>
        </w:rPr>
      </w:pPr>
      <w:r w:rsidRPr="00C1373F">
        <w:rPr>
          <w:sz w:val="28"/>
          <w:szCs w:val="28"/>
          <w:lang w:eastAsia="ar-SA"/>
        </w:rPr>
        <w:t>̶</w:t>
      </w:r>
      <w:r w:rsidRPr="00C1373F">
        <w:rPr>
          <w:sz w:val="28"/>
          <w:szCs w:val="28"/>
          <w:lang w:eastAsia="ar-SA"/>
        </w:rPr>
        <w:tab/>
        <w:t>некоммерческая организация может иметь гражданские права, соответствующие целям деятельности, предусмотренным в ее учредительных документах, и нести связанные с этой деятельностью обязанности (специальная правоспособность).</w:t>
      </w:r>
    </w:p>
    <w:p w:rsidR="00E47C75" w:rsidRDefault="00E47C75">
      <w:pPr>
        <w:spacing w:after="200" w:line="276" w:lineRule="auto"/>
        <w:rPr>
          <w:sz w:val="28"/>
          <w:szCs w:val="28"/>
          <w:lang w:eastAsia="ar-SA"/>
        </w:rPr>
      </w:pPr>
      <w:r>
        <w:rPr>
          <w:sz w:val="28"/>
          <w:szCs w:val="28"/>
          <w:lang w:eastAsia="ar-SA"/>
        </w:rPr>
        <w:br w:type="page"/>
      </w:r>
    </w:p>
    <w:p w:rsidR="00E47C75" w:rsidRPr="001C25F4" w:rsidRDefault="00B80243" w:rsidP="00B80243">
      <w:pPr>
        <w:pStyle w:val="1"/>
        <w:spacing w:line="360" w:lineRule="auto"/>
        <w:rPr>
          <w:rFonts w:ascii="Times New Roman" w:hAnsi="Times New Roman"/>
          <w:b/>
        </w:rPr>
      </w:pPr>
      <w:bookmarkStart w:id="5" w:name="_Toc532534256"/>
      <w:r w:rsidRPr="001C25F4">
        <w:rPr>
          <w:rFonts w:ascii="Times New Roman" w:hAnsi="Times New Roman"/>
          <w:b/>
        </w:rPr>
        <w:lastRenderedPageBreak/>
        <w:t>ГЛАВА 2. ОРГАНИЗАЦИОННО-ПРАВОВЫЕ ФОРМЫ НЕКОММЕРЧЕСКИХ ОРГАНИЗАЦИЙ В УСЛОВИЯХ РЕФОРМИРОВАНИЯ ГРАЖДАНСКОГО ЗАКОНОДАТЕЛЬСТВА РОССИЙСКОЙ ФЕДЕРАЦИИ</w:t>
      </w:r>
      <w:bookmarkEnd w:id="5"/>
    </w:p>
    <w:p w:rsidR="00A16587" w:rsidRPr="00A16587" w:rsidRDefault="00A16587" w:rsidP="00A16587">
      <w:pPr>
        <w:spacing w:line="360" w:lineRule="auto"/>
        <w:ind w:firstLine="709"/>
        <w:jc w:val="both"/>
        <w:rPr>
          <w:sz w:val="28"/>
          <w:szCs w:val="28"/>
          <w:lang w:eastAsia="ar-SA"/>
        </w:rPr>
      </w:pPr>
      <w:r w:rsidRPr="00A16587">
        <w:rPr>
          <w:sz w:val="28"/>
          <w:szCs w:val="28"/>
          <w:lang w:eastAsia="ar-SA"/>
        </w:rPr>
        <w:t>Особенности правового положения юридических лиц определяются не только их принадлежностью к коммерческим и некоммерческим организациям, но и их организационно-правовой формой.</w:t>
      </w:r>
      <w:r w:rsidR="00F65285">
        <w:rPr>
          <w:rStyle w:val="af"/>
          <w:sz w:val="28"/>
          <w:szCs w:val="28"/>
          <w:lang w:eastAsia="ar-SA"/>
        </w:rPr>
        <w:footnoteReference w:id="6"/>
      </w:r>
      <w:r w:rsidRPr="00A16587">
        <w:rPr>
          <w:sz w:val="28"/>
          <w:szCs w:val="28"/>
          <w:lang w:eastAsia="ar-SA"/>
        </w:rPr>
        <w:t xml:space="preserve"> </w:t>
      </w:r>
    </w:p>
    <w:p w:rsidR="00A16587" w:rsidRPr="00A16587" w:rsidRDefault="00A16587" w:rsidP="00A16587">
      <w:pPr>
        <w:spacing w:line="360" w:lineRule="auto"/>
        <w:ind w:firstLine="709"/>
        <w:jc w:val="both"/>
        <w:rPr>
          <w:sz w:val="28"/>
          <w:szCs w:val="28"/>
          <w:lang w:eastAsia="ar-SA"/>
        </w:rPr>
      </w:pPr>
      <w:r w:rsidRPr="00A16587">
        <w:rPr>
          <w:sz w:val="28"/>
          <w:szCs w:val="28"/>
          <w:lang w:eastAsia="ar-SA"/>
        </w:rPr>
        <w:t xml:space="preserve">В мае 2014 г., в рамках реализации Концепции реформирования гражданского законодательства РФ, внесены изменения в главу 4 «Юридические лица» Гражданского кодекса Российской Федерации. </w:t>
      </w:r>
      <w:r w:rsidR="00F65285">
        <w:rPr>
          <w:rStyle w:val="af"/>
          <w:sz w:val="28"/>
          <w:szCs w:val="28"/>
          <w:lang w:eastAsia="ar-SA"/>
        </w:rPr>
        <w:footnoteReference w:id="7"/>
      </w:r>
    </w:p>
    <w:p w:rsidR="00A16587" w:rsidRPr="00A16587" w:rsidRDefault="00A16587" w:rsidP="00A16587">
      <w:pPr>
        <w:spacing w:line="360" w:lineRule="auto"/>
        <w:ind w:firstLine="709"/>
        <w:jc w:val="both"/>
        <w:rPr>
          <w:sz w:val="28"/>
          <w:szCs w:val="28"/>
          <w:lang w:eastAsia="ar-SA"/>
        </w:rPr>
      </w:pPr>
      <w:r w:rsidRPr="00A16587">
        <w:rPr>
          <w:sz w:val="28"/>
          <w:szCs w:val="28"/>
          <w:lang w:eastAsia="ar-SA"/>
        </w:rPr>
        <w:t>Изменения предлагают новую классификацию юридических лиц и вводят новшества в правовое регулирование их деятельности (</w:t>
      </w:r>
      <w:r>
        <w:rPr>
          <w:sz w:val="28"/>
          <w:szCs w:val="28"/>
          <w:lang w:eastAsia="ar-SA"/>
        </w:rPr>
        <w:t xml:space="preserve">Приложение </w:t>
      </w:r>
      <w:r w:rsidRPr="00A16587">
        <w:rPr>
          <w:sz w:val="28"/>
          <w:szCs w:val="28"/>
          <w:lang w:eastAsia="ar-SA"/>
        </w:rPr>
        <w:t>1).</w:t>
      </w:r>
    </w:p>
    <w:p w:rsidR="00B80243" w:rsidRPr="00A16587" w:rsidRDefault="00A16587" w:rsidP="00A16587">
      <w:pPr>
        <w:spacing w:line="360" w:lineRule="auto"/>
        <w:ind w:firstLine="709"/>
        <w:jc w:val="both"/>
        <w:rPr>
          <w:sz w:val="28"/>
          <w:szCs w:val="28"/>
          <w:lang w:eastAsia="ar-SA"/>
        </w:rPr>
      </w:pPr>
      <w:r w:rsidRPr="00A16587">
        <w:rPr>
          <w:sz w:val="28"/>
          <w:szCs w:val="28"/>
          <w:lang w:eastAsia="ar-SA"/>
        </w:rPr>
        <w:t xml:space="preserve">Нововведения изменили всю систему классификации юридических лиц. Все юридические лица теперь подразделяются </w:t>
      </w:r>
      <w:proofErr w:type="gramStart"/>
      <w:r w:rsidRPr="00A16587">
        <w:rPr>
          <w:sz w:val="28"/>
          <w:szCs w:val="28"/>
          <w:lang w:eastAsia="ar-SA"/>
        </w:rPr>
        <w:t>на</w:t>
      </w:r>
      <w:proofErr w:type="gramEnd"/>
      <w:r w:rsidRPr="00A16587">
        <w:rPr>
          <w:sz w:val="28"/>
          <w:szCs w:val="28"/>
          <w:lang w:eastAsia="ar-SA"/>
        </w:rPr>
        <w:t xml:space="preserve"> унитарные и корпоративные. При этом, учитывая, что цели создания корпораций и унитарных лиц могут быть как коммерческие, так и не коммерческие (ст. 50 ГК РФ), сохранилось и привычное деление юридических лиц </w:t>
      </w:r>
      <w:proofErr w:type="gramStart"/>
      <w:r w:rsidRPr="00A16587">
        <w:rPr>
          <w:sz w:val="28"/>
          <w:szCs w:val="28"/>
          <w:lang w:eastAsia="ar-SA"/>
        </w:rPr>
        <w:t>на</w:t>
      </w:r>
      <w:proofErr w:type="gramEnd"/>
      <w:r w:rsidRPr="00A16587">
        <w:rPr>
          <w:sz w:val="28"/>
          <w:szCs w:val="28"/>
          <w:lang w:eastAsia="ar-SA"/>
        </w:rPr>
        <w:t xml:space="preserve"> коммерческие и некоммерческие. Претерпел изменения и перечень организационно-правовых форм юридических лиц: некоторые формы утратили свое существования, а также были введены новые.</w:t>
      </w:r>
    </w:p>
    <w:p w:rsidR="00A16587" w:rsidRPr="00A16587" w:rsidRDefault="00A16587" w:rsidP="001C25F4">
      <w:pPr>
        <w:pStyle w:val="1"/>
        <w:spacing w:line="360" w:lineRule="auto"/>
        <w:rPr>
          <w:rFonts w:ascii="Times New Roman" w:hAnsi="Times New Roman"/>
          <w:b/>
          <w:szCs w:val="28"/>
        </w:rPr>
      </w:pPr>
    </w:p>
    <w:p w:rsidR="00B80243" w:rsidRPr="001C25F4" w:rsidRDefault="00E15A3E" w:rsidP="00E15A3E">
      <w:pPr>
        <w:pStyle w:val="1"/>
        <w:spacing w:line="360" w:lineRule="auto"/>
        <w:rPr>
          <w:rFonts w:ascii="Times New Roman" w:hAnsi="Times New Roman"/>
          <w:b/>
          <w:szCs w:val="28"/>
        </w:rPr>
      </w:pPr>
      <w:bookmarkStart w:id="6" w:name="_Toc532534257"/>
      <w:r w:rsidRPr="001C25F4">
        <w:rPr>
          <w:rFonts w:ascii="Times New Roman" w:hAnsi="Times New Roman"/>
          <w:b/>
        </w:rPr>
        <w:t xml:space="preserve">2.1. </w:t>
      </w:r>
      <w:r>
        <w:rPr>
          <w:rFonts w:ascii="Times New Roman" w:hAnsi="Times New Roman"/>
          <w:b/>
        </w:rPr>
        <w:t xml:space="preserve">Краткая характеристика </w:t>
      </w:r>
      <w:r w:rsidRPr="00E15A3E">
        <w:rPr>
          <w:rFonts w:ascii="Times New Roman" w:hAnsi="Times New Roman"/>
          <w:b/>
        </w:rPr>
        <w:t>организационно-правовы</w:t>
      </w:r>
      <w:r>
        <w:rPr>
          <w:rFonts w:ascii="Times New Roman" w:hAnsi="Times New Roman"/>
          <w:b/>
        </w:rPr>
        <w:t>х форм</w:t>
      </w:r>
      <w:r w:rsidRPr="00E15A3E">
        <w:rPr>
          <w:rFonts w:ascii="Times New Roman" w:hAnsi="Times New Roman"/>
          <w:b/>
        </w:rPr>
        <w:t xml:space="preserve"> некоммерческих организаций</w:t>
      </w:r>
      <w:r>
        <w:rPr>
          <w:rFonts w:ascii="Times New Roman" w:hAnsi="Times New Roman"/>
          <w:b/>
        </w:rPr>
        <w:t>, действующих в Российской Федерации</w:t>
      </w:r>
      <w:bookmarkEnd w:id="6"/>
    </w:p>
    <w:p w:rsidR="00042153" w:rsidRPr="00042153" w:rsidRDefault="00042153" w:rsidP="00042153">
      <w:pPr>
        <w:pStyle w:val="af0"/>
        <w:numPr>
          <w:ilvl w:val="0"/>
          <w:numId w:val="22"/>
        </w:numPr>
        <w:shd w:val="clear" w:color="auto" w:fill="FFFFFF"/>
        <w:tabs>
          <w:tab w:val="left" w:pos="993"/>
          <w:tab w:val="left" w:pos="7719"/>
        </w:tabs>
        <w:spacing w:before="0" w:beforeAutospacing="0" w:after="0" w:afterAutospacing="0" w:line="360" w:lineRule="auto"/>
        <w:ind w:left="0" w:firstLine="709"/>
        <w:jc w:val="both"/>
        <w:rPr>
          <w:sz w:val="28"/>
          <w:szCs w:val="28"/>
        </w:rPr>
      </w:pPr>
      <w:r w:rsidRPr="00042153">
        <w:rPr>
          <w:sz w:val="28"/>
          <w:szCs w:val="28"/>
        </w:rPr>
        <w:t>Унитарные некоммерческие организации:</w:t>
      </w:r>
    </w:p>
    <w:p w:rsidR="00042153" w:rsidRPr="00042153" w:rsidRDefault="00042153" w:rsidP="00042153">
      <w:pPr>
        <w:pStyle w:val="af0"/>
        <w:numPr>
          <w:ilvl w:val="0"/>
          <w:numId w:val="18"/>
        </w:numPr>
        <w:shd w:val="clear" w:color="auto" w:fill="FFFFFF"/>
        <w:tabs>
          <w:tab w:val="left" w:pos="993"/>
        </w:tabs>
        <w:spacing w:before="0" w:beforeAutospacing="0" w:after="0" w:afterAutospacing="0" w:line="360" w:lineRule="auto"/>
        <w:ind w:left="0" w:firstLine="709"/>
        <w:jc w:val="both"/>
        <w:rPr>
          <w:sz w:val="28"/>
          <w:szCs w:val="28"/>
        </w:rPr>
      </w:pPr>
      <w:r w:rsidRPr="00042153">
        <w:rPr>
          <w:sz w:val="28"/>
          <w:szCs w:val="28"/>
        </w:rPr>
        <w:t>Фонды.</w:t>
      </w:r>
    </w:p>
    <w:p w:rsidR="00042153" w:rsidRPr="00042153" w:rsidRDefault="00042153" w:rsidP="00042153">
      <w:pPr>
        <w:pStyle w:val="af0"/>
        <w:shd w:val="clear" w:color="auto" w:fill="FFFFFF"/>
        <w:tabs>
          <w:tab w:val="left" w:pos="993"/>
        </w:tabs>
        <w:spacing w:before="0" w:beforeAutospacing="0" w:after="0" w:afterAutospacing="0" w:line="360" w:lineRule="auto"/>
        <w:ind w:firstLine="709"/>
        <w:jc w:val="both"/>
        <w:rPr>
          <w:sz w:val="28"/>
          <w:szCs w:val="28"/>
        </w:rPr>
      </w:pPr>
      <w:r w:rsidRPr="00042153">
        <w:rPr>
          <w:sz w:val="28"/>
          <w:szCs w:val="28"/>
        </w:rPr>
        <w:lastRenderedPageBreak/>
        <w:t xml:space="preserve">Фондом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 </w:t>
      </w:r>
      <w:r w:rsidRPr="00042153">
        <w:rPr>
          <w:rStyle w:val="af"/>
          <w:sz w:val="28"/>
          <w:szCs w:val="28"/>
        </w:rPr>
        <w:footnoteReference w:id="8"/>
      </w:r>
    </w:p>
    <w:p w:rsidR="00042153" w:rsidRPr="00042153" w:rsidRDefault="00042153" w:rsidP="00042153">
      <w:pPr>
        <w:pStyle w:val="af0"/>
        <w:shd w:val="clear" w:color="auto" w:fill="FFFFFF"/>
        <w:tabs>
          <w:tab w:val="left" w:pos="993"/>
        </w:tabs>
        <w:spacing w:before="0" w:beforeAutospacing="0" w:after="0" w:afterAutospacing="0" w:line="360" w:lineRule="auto"/>
        <w:ind w:firstLine="709"/>
        <w:jc w:val="both"/>
        <w:rPr>
          <w:sz w:val="28"/>
          <w:szCs w:val="28"/>
        </w:rPr>
      </w:pPr>
      <w:r w:rsidRPr="00042153">
        <w:rPr>
          <w:sz w:val="28"/>
          <w:szCs w:val="28"/>
        </w:rPr>
        <w:t>К фондам относятся, в том числе:</w:t>
      </w:r>
    </w:p>
    <w:p w:rsidR="00042153" w:rsidRPr="00042153" w:rsidRDefault="00042153" w:rsidP="00042153">
      <w:pPr>
        <w:pStyle w:val="af0"/>
        <w:numPr>
          <w:ilvl w:val="0"/>
          <w:numId w:val="21"/>
        </w:numPr>
        <w:shd w:val="clear" w:color="auto" w:fill="FFFFFF"/>
        <w:tabs>
          <w:tab w:val="left" w:pos="993"/>
        </w:tabs>
        <w:spacing w:before="0" w:beforeAutospacing="0" w:after="0" w:afterAutospacing="0" w:line="360" w:lineRule="auto"/>
        <w:ind w:left="0" w:firstLine="709"/>
        <w:jc w:val="both"/>
        <w:rPr>
          <w:sz w:val="28"/>
          <w:szCs w:val="28"/>
        </w:rPr>
      </w:pPr>
      <w:r w:rsidRPr="00042153">
        <w:rPr>
          <w:sz w:val="28"/>
          <w:szCs w:val="28"/>
        </w:rPr>
        <w:t>общественные фонды</w:t>
      </w:r>
    </w:p>
    <w:p w:rsidR="00042153" w:rsidRPr="00042153" w:rsidRDefault="00042153" w:rsidP="00042153">
      <w:pPr>
        <w:pStyle w:val="af0"/>
        <w:numPr>
          <w:ilvl w:val="0"/>
          <w:numId w:val="21"/>
        </w:numPr>
        <w:shd w:val="clear" w:color="auto" w:fill="FFFFFF"/>
        <w:tabs>
          <w:tab w:val="left" w:pos="993"/>
        </w:tabs>
        <w:spacing w:before="0" w:beforeAutospacing="0" w:after="0" w:afterAutospacing="0" w:line="360" w:lineRule="auto"/>
        <w:ind w:left="0" w:firstLine="709"/>
        <w:jc w:val="both"/>
        <w:rPr>
          <w:sz w:val="28"/>
          <w:szCs w:val="28"/>
        </w:rPr>
      </w:pPr>
      <w:r w:rsidRPr="00042153">
        <w:rPr>
          <w:sz w:val="28"/>
          <w:szCs w:val="28"/>
        </w:rPr>
        <w:t>благотворительные фонды.</w:t>
      </w:r>
    </w:p>
    <w:p w:rsidR="00042153" w:rsidRPr="00042153" w:rsidRDefault="00042153" w:rsidP="00042153">
      <w:pPr>
        <w:pStyle w:val="af0"/>
        <w:shd w:val="clear" w:color="auto" w:fill="FFFFFF"/>
        <w:tabs>
          <w:tab w:val="left" w:pos="993"/>
        </w:tabs>
        <w:spacing w:before="0" w:beforeAutospacing="0" w:after="0" w:afterAutospacing="0" w:line="360" w:lineRule="auto"/>
        <w:ind w:firstLine="709"/>
        <w:jc w:val="both"/>
        <w:rPr>
          <w:sz w:val="28"/>
          <w:szCs w:val="28"/>
        </w:rPr>
      </w:pPr>
      <w:r w:rsidRPr="00042153">
        <w:rPr>
          <w:sz w:val="28"/>
          <w:szCs w:val="28"/>
        </w:rPr>
        <w:t xml:space="preserve">Имущество, переданное фонду, является собственностью фонда. В свою очередь, учредители не несут ответственность по обязательствам фонда, равно как и фонд не отвечает по обязательствам, возникшим у его учредителей. Нельзя обратить судебное взыскание на имущество лица, внесенное в фонд. Фонд использует имущество для целей, указанных в уставе и обязан ежегодно публиковать отчеты об использовании своего имущества. Название данной организации должно включать наименование и слово «фонд». Решение о ликвидации фонда принимает только суд и исключительно по заявлению заинтересованных лиц. Фонд представляет собой некоммерческую организацию. Поэтому круг его учредителей обычно не широк. Сами учредители не получают какие-либо привилегии и тем более — прибыль. Членства в фонде нет, как и договоров. Есть только устав. Учредитель не отвечает за долги фонда, потому что фонд — автономная организация и способна зарабатывать средства сама. Отсюда наличие у фондов большого «соблазна» заниматься предпринимательской деятельностью. Поэтому с целью </w:t>
      </w:r>
      <w:proofErr w:type="gramStart"/>
      <w:r w:rsidRPr="00042153">
        <w:rPr>
          <w:sz w:val="28"/>
          <w:szCs w:val="28"/>
        </w:rPr>
        <w:t>контроля за</w:t>
      </w:r>
      <w:proofErr w:type="gramEnd"/>
      <w:r w:rsidRPr="00042153">
        <w:rPr>
          <w:sz w:val="28"/>
          <w:szCs w:val="28"/>
        </w:rPr>
        <w:t xml:space="preserve"> деятельностью фондов создается попечительский совет, он же — орган управления в фонде. Обязательным условием совета является его формирование из сторонних лиц.</w:t>
      </w:r>
    </w:p>
    <w:p w:rsidR="00042153" w:rsidRPr="00042153" w:rsidRDefault="00042153" w:rsidP="00042153">
      <w:pPr>
        <w:pStyle w:val="af0"/>
        <w:numPr>
          <w:ilvl w:val="0"/>
          <w:numId w:val="18"/>
        </w:numPr>
        <w:shd w:val="clear" w:color="auto" w:fill="FFFFFF"/>
        <w:tabs>
          <w:tab w:val="left" w:pos="993"/>
        </w:tabs>
        <w:spacing w:before="0" w:beforeAutospacing="0" w:after="0" w:afterAutospacing="0" w:line="360" w:lineRule="auto"/>
        <w:ind w:left="0" w:firstLine="709"/>
        <w:jc w:val="both"/>
        <w:rPr>
          <w:sz w:val="28"/>
          <w:szCs w:val="28"/>
        </w:rPr>
      </w:pPr>
      <w:r w:rsidRPr="00042153">
        <w:rPr>
          <w:sz w:val="28"/>
          <w:szCs w:val="28"/>
        </w:rPr>
        <w:t>Публично-правовые компании.</w:t>
      </w:r>
    </w:p>
    <w:p w:rsidR="009B2F90" w:rsidRDefault="00042153" w:rsidP="00042153">
      <w:pPr>
        <w:pStyle w:val="af0"/>
        <w:shd w:val="clear" w:color="auto" w:fill="FFFFFF"/>
        <w:tabs>
          <w:tab w:val="left" w:pos="993"/>
        </w:tabs>
        <w:spacing w:before="0" w:beforeAutospacing="0" w:after="0" w:afterAutospacing="0" w:line="360" w:lineRule="auto"/>
        <w:ind w:firstLine="709"/>
        <w:jc w:val="both"/>
        <w:rPr>
          <w:sz w:val="28"/>
          <w:szCs w:val="28"/>
        </w:rPr>
      </w:pPr>
      <w:r w:rsidRPr="00042153">
        <w:rPr>
          <w:sz w:val="28"/>
          <w:szCs w:val="28"/>
        </w:rPr>
        <w:lastRenderedPageBreak/>
        <w:t>Публично-правовые компании – новая форма некоммерческих организаций, которыми в Российской Федерации планируется заменить действу</w:t>
      </w:r>
      <w:r w:rsidR="009B2F90">
        <w:rPr>
          <w:sz w:val="28"/>
          <w:szCs w:val="28"/>
        </w:rPr>
        <w:t>ющие государственные корпорации</w:t>
      </w:r>
      <w:r w:rsidRPr="00042153">
        <w:rPr>
          <w:sz w:val="28"/>
          <w:szCs w:val="28"/>
        </w:rPr>
        <w:t>.</w:t>
      </w:r>
      <w:r w:rsidR="009B2F90">
        <w:rPr>
          <w:sz w:val="28"/>
          <w:szCs w:val="28"/>
        </w:rPr>
        <w:t xml:space="preserve"> </w:t>
      </w:r>
    </w:p>
    <w:p w:rsidR="00042153" w:rsidRDefault="009B2F90" w:rsidP="00042153">
      <w:pPr>
        <w:pStyle w:val="af0"/>
        <w:shd w:val="clear" w:color="auto" w:fill="FFFFFF"/>
        <w:tabs>
          <w:tab w:val="left" w:pos="993"/>
        </w:tabs>
        <w:spacing w:before="0" w:beforeAutospacing="0" w:after="0" w:afterAutospacing="0" w:line="360" w:lineRule="auto"/>
        <w:ind w:firstLine="709"/>
        <w:jc w:val="both"/>
        <w:rPr>
          <w:sz w:val="28"/>
          <w:szCs w:val="28"/>
        </w:rPr>
      </w:pPr>
      <w:r w:rsidRPr="009B2F90">
        <w:rPr>
          <w:sz w:val="28"/>
          <w:szCs w:val="28"/>
        </w:rPr>
        <w:t>Публично-правовой компанией является унитарная некоммерческая организация, созданная Российской Федерацией в порядке, установленном настоящим Федеральным законом, наделенная функциями и полномочиями публично-правового характера и осуществляющая свою деятельность в и</w:t>
      </w:r>
      <w:r>
        <w:rPr>
          <w:sz w:val="28"/>
          <w:szCs w:val="28"/>
        </w:rPr>
        <w:t>нтересах государства и общества.</w:t>
      </w:r>
      <w:r>
        <w:rPr>
          <w:rStyle w:val="af"/>
          <w:sz w:val="28"/>
          <w:szCs w:val="28"/>
        </w:rPr>
        <w:footnoteReference w:id="9"/>
      </w:r>
    </w:p>
    <w:p w:rsidR="009B2F90" w:rsidRPr="009B2F90" w:rsidRDefault="009B2F90" w:rsidP="009B2F90">
      <w:pPr>
        <w:pStyle w:val="af0"/>
        <w:shd w:val="clear" w:color="auto" w:fill="FFFFFF"/>
        <w:tabs>
          <w:tab w:val="left" w:pos="993"/>
        </w:tabs>
        <w:spacing w:before="0" w:beforeAutospacing="0" w:after="0" w:afterAutospacing="0" w:line="360" w:lineRule="auto"/>
        <w:ind w:firstLine="709"/>
        <w:jc w:val="both"/>
        <w:rPr>
          <w:sz w:val="28"/>
          <w:szCs w:val="28"/>
        </w:rPr>
      </w:pPr>
      <w:proofErr w:type="gramStart"/>
      <w:r>
        <w:rPr>
          <w:sz w:val="28"/>
          <w:szCs w:val="28"/>
        </w:rPr>
        <w:t xml:space="preserve">На сегодняшний день, примером данной разновидности некоммерческих </w:t>
      </w:r>
      <w:r w:rsidRPr="009B2F90">
        <w:rPr>
          <w:sz w:val="28"/>
          <w:szCs w:val="28"/>
        </w:rPr>
        <w:t xml:space="preserve">организаций можно выделить </w:t>
      </w:r>
      <w:r w:rsidRPr="009B2F90">
        <w:rPr>
          <w:bCs/>
          <w:sz w:val="28"/>
          <w:szCs w:val="28"/>
        </w:rPr>
        <w:t>Публично-правовую компания «Фонд защиты прав граждан - участников долевого строительства»</w:t>
      </w:r>
      <w:r w:rsidRPr="009B2F90">
        <w:rPr>
          <w:sz w:val="28"/>
          <w:szCs w:val="28"/>
        </w:rPr>
        <w:t>, созданная в соответствии с Федеральным законом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p>
    <w:p w:rsidR="00042153" w:rsidRPr="00042153" w:rsidRDefault="00042153" w:rsidP="00042153">
      <w:pPr>
        <w:pStyle w:val="af0"/>
        <w:numPr>
          <w:ilvl w:val="0"/>
          <w:numId w:val="18"/>
        </w:numPr>
        <w:shd w:val="clear" w:color="auto" w:fill="FFFFFF"/>
        <w:tabs>
          <w:tab w:val="left" w:pos="993"/>
        </w:tabs>
        <w:spacing w:before="0" w:beforeAutospacing="0" w:after="0" w:afterAutospacing="0" w:line="360" w:lineRule="auto"/>
        <w:ind w:left="0" w:firstLine="709"/>
        <w:jc w:val="both"/>
        <w:rPr>
          <w:sz w:val="28"/>
          <w:szCs w:val="28"/>
        </w:rPr>
      </w:pPr>
      <w:r w:rsidRPr="00042153">
        <w:rPr>
          <w:sz w:val="28"/>
          <w:szCs w:val="28"/>
        </w:rPr>
        <w:t>Автономные некоммерческие организации.</w:t>
      </w:r>
    </w:p>
    <w:p w:rsidR="00042153" w:rsidRPr="00042153" w:rsidRDefault="00042153" w:rsidP="00042153">
      <w:pPr>
        <w:tabs>
          <w:tab w:val="left" w:pos="993"/>
        </w:tabs>
        <w:spacing w:line="360" w:lineRule="auto"/>
        <w:ind w:firstLine="709"/>
        <w:jc w:val="both"/>
        <w:rPr>
          <w:sz w:val="28"/>
          <w:szCs w:val="28"/>
        </w:rPr>
      </w:pPr>
      <w:r w:rsidRPr="00042153">
        <w:rPr>
          <w:sz w:val="28"/>
          <w:szCs w:val="28"/>
        </w:rPr>
        <w:t>Автономная некоммерческая организация — не имеющая членства некоммерческая организация, учрежденная гражданами и/или юридическими лицами на основе добровольных имущественных взносов в целях предоставления услуг в области образования, жизнеобеспечения, здравоохранения, культуры, науки, права, физической культуры и спорта и иных услуг.</w:t>
      </w:r>
    </w:p>
    <w:p w:rsidR="00042153" w:rsidRPr="00042153" w:rsidRDefault="00042153" w:rsidP="00042153">
      <w:pPr>
        <w:tabs>
          <w:tab w:val="left" w:pos="993"/>
        </w:tabs>
        <w:spacing w:line="360" w:lineRule="auto"/>
        <w:ind w:firstLine="709"/>
        <w:jc w:val="both"/>
        <w:rPr>
          <w:sz w:val="28"/>
          <w:szCs w:val="28"/>
        </w:rPr>
      </w:pPr>
      <w:r w:rsidRPr="00042153">
        <w:rPr>
          <w:sz w:val="28"/>
          <w:szCs w:val="28"/>
        </w:rPr>
        <w:t xml:space="preserve">Имущество, переданное во владение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w:t>
      </w:r>
      <w:r w:rsidRPr="00042153">
        <w:rPr>
          <w:sz w:val="28"/>
          <w:szCs w:val="28"/>
        </w:rPr>
        <w:lastRenderedPageBreak/>
        <w:t>некоммерческой организации не сохраняют прав на имущество, переданное ими в собственность этой организации.</w:t>
      </w:r>
      <w:r w:rsidRPr="00042153">
        <w:rPr>
          <w:rStyle w:val="af"/>
          <w:sz w:val="28"/>
          <w:szCs w:val="28"/>
        </w:rPr>
        <w:t xml:space="preserve"> </w:t>
      </w:r>
      <w:r w:rsidRPr="00042153">
        <w:rPr>
          <w:rStyle w:val="af"/>
          <w:sz w:val="28"/>
          <w:szCs w:val="28"/>
        </w:rPr>
        <w:footnoteReference w:id="10"/>
      </w:r>
    </w:p>
    <w:p w:rsidR="00042153" w:rsidRPr="00042153" w:rsidRDefault="00042153" w:rsidP="00042153">
      <w:pPr>
        <w:tabs>
          <w:tab w:val="left" w:pos="993"/>
        </w:tabs>
        <w:spacing w:line="360" w:lineRule="auto"/>
        <w:ind w:firstLine="709"/>
        <w:jc w:val="both"/>
        <w:rPr>
          <w:sz w:val="28"/>
          <w:szCs w:val="28"/>
        </w:rPr>
      </w:pPr>
      <w:r w:rsidRPr="00042153">
        <w:rPr>
          <w:sz w:val="28"/>
          <w:szCs w:val="28"/>
        </w:rPr>
        <w:t>Учредители автономной некоммерческой организации не отвечают по обязательствам учрежденной ими автономной некоммерческой организации, а она не отвечает по обязательствам ее учредителей. Автономная некоммерческая организация вправе осуществлять деятельность, приносящую доход, соответствующую тем целям, для достижения которых была создана данная автономная некоммерческая организация. Надзор за деятельностью автономной некоммерческой организации осуществляют ее учредители в порядке, предусмотренном ее учредительными документами. Учредители автономной некоммерческой организации могут пользоваться ее услугами только на равных условиях с другими лицами.</w:t>
      </w:r>
      <w:r w:rsidRPr="00042153">
        <w:rPr>
          <w:rStyle w:val="af"/>
          <w:sz w:val="28"/>
          <w:szCs w:val="28"/>
        </w:rPr>
        <w:footnoteReference w:id="11"/>
      </w:r>
    </w:p>
    <w:p w:rsidR="00042153" w:rsidRPr="00042153" w:rsidRDefault="00042153" w:rsidP="00042153">
      <w:pPr>
        <w:pStyle w:val="a7"/>
        <w:numPr>
          <w:ilvl w:val="0"/>
          <w:numId w:val="18"/>
        </w:numPr>
        <w:tabs>
          <w:tab w:val="left" w:pos="993"/>
        </w:tabs>
        <w:spacing w:line="360" w:lineRule="auto"/>
        <w:ind w:left="0" w:firstLine="709"/>
        <w:jc w:val="both"/>
        <w:rPr>
          <w:sz w:val="28"/>
          <w:szCs w:val="28"/>
        </w:rPr>
      </w:pPr>
      <w:r w:rsidRPr="00042153">
        <w:rPr>
          <w:sz w:val="28"/>
          <w:szCs w:val="28"/>
        </w:rPr>
        <w:t>Религиозные организации.</w:t>
      </w:r>
    </w:p>
    <w:p w:rsidR="00042153" w:rsidRPr="00042153" w:rsidRDefault="00042153" w:rsidP="00042153">
      <w:pPr>
        <w:tabs>
          <w:tab w:val="left" w:pos="993"/>
        </w:tabs>
        <w:spacing w:line="360" w:lineRule="auto"/>
        <w:ind w:firstLine="709"/>
        <w:jc w:val="both"/>
        <w:rPr>
          <w:sz w:val="28"/>
          <w:szCs w:val="28"/>
        </w:rPr>
      </w:pPr>
      <w:r w:rsidRPr="00042153">
        <w:rPr>
          <w:sz w:val="28"/>
          <w:szCs w:val="28"/>
        </w:rPr>
        <w:t xml:space="preserve">Религиозной организацией признается добровольное объединение постоянно и на законных </w:t>
      </w:r>
      <w:proofErr w:type="gramStart"/>
      <w:r w:rsidRPr="00042153">
        <w:rPr>
          <w:sz w:val="28"/>
          <w:szCs w:val="28"/>
        </w:rPr>
        <w:t>основаниях</w:t>
      </w:r>
      <w:proofErr w:type="gramEnd"/>
      <w:r w:rsidRPr="00042153">
        <w:rPr>
          <w:sz w:val="28"/>
          <w:szCs w:val="28"/>
        </w:rPr>
        <w:t xml:space="preserve">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r w:rsidRPr="00042153">
        <w:rPr>
          <w:rStyle w:val="af"/>
          <w:sz w:val="28"/>
          <w:szCs w:val="28"/>
        </w:rPr>
        <w:footnoteReference w:id="12"/>
      </w:r>
    </w:p>
    <w:p w:rsidR="00042153" w:rsidRPr="00042153" w:rsidRDefault="00042153" w:rsidP="00042153">
      <w:pPr>
        <w:shd w:val="clear" w:color="auto" w:fill="FFFFFF"/>
        <w:tabs>
          <w:tab w:val="left" w:pos="993"/>
        </w:tabs>
        <w:spacing w:line="360" w:lineRule="auto"/>
        <w:ind w:firstLine="709"/>
        <w:jc w:val="both"/>
        <w:rPr>
          <w:sz w:val="28"/>
          <w:szCs w:val="28"/>
        </w:rPr>
      </w:pPr>
      <w:r w:rsidRPr="00042153">
        <w:rPr>
          <w:sz w:val="28"/>
          <w:szCs w:val="28"/>
        </w:rPr>
        <w:t>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bookmarkStart w:id="7" w:name="dst100248"/>
      <w:bookmarkEnd w:id="7"/>
      <w:r w:rsidRPr="00042153">
        <w:rPr>
          <w:sz w:val="28"/>
          <w:szCs w:val="28"/>
        </w:rPr>
        <w:t xml:space="preserve"> Порядок образования </w:t>
      </w:r>
      <w:r w:rsidRPr="00042153">
        <w:rPr>
          <w:sz w:val="28"/>
          <w:szCs w:val="28"/>
        </w:rPr>
        <w:lastRenderedPageBreak/>
        <w:t>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r w:rsidRPr="00042153">
        <w:rPr>
          <w:rStyle w:val="af"/>
          <w:sz w:val="28"/>
          <w:szCs w:val="28"/>
        </w:rPr>
        <w:footnoteReference w:id="13"/>
      </w:r>
    </w:p>
    <w:p w:rsidR="00042153" w:rsidRPr="00042153" w:rsidRDefault="00042153" w:rsidP="00042153">
      <w:pPr>
        <w:pStyle w:val="a7"/>
        <w:numPr>
          <w:ilvl w:val="0"/>
          <w:numId w:val="18"/>
        </w:numPr>
        <w:shd w:val="clear" w:color="auto" w:fill="FFFFFF"/>
        <w:tabs>
          <w:tab w:val="left" w:pos="993"/>
        </w:tabs>
        <w:spacing w:line="360" w:lineRule="auto"/>
        <w:ind w:left="0" w:firstLine="709"/>
        <w:jc w:val="both"/>
        <w:rPr>
          <w:sz w:val="28"/>
          <w:szCs w:val="28"/>
        </w:rPr>
      </w:pPr>
      <w:r w:rsidRPr="00042153">
        <w:rPr>
          <w:sz w:val="28"/>
          <w:szCs w:val="28"/>
        </w:rPr>
        <w:t>Учреждения.</w:t>
      </w:r>
    </w:p>
    <w:p w:rsidR="00042153" w:rsidRPr="00042153" w:rsidRDefault="00042153" w:rsidP="00042153">
      <w:pPr>
        <w:tabs>
          <w:tab w:val="left" w:pos="993"/>
        </w:tabs>
        <w:spacing w:line="360" w:lineRule="auto"/>
        <w:ind w:firstLine="709"/>
        <w:jc w:val="both"/>
        <w:rPr>
          <w:sz w:val="28"/>
          <w:szCs w:val="28"/>
        </w:rPr>
      </w:pPr>
      <w:r w:rsidRPr="00042153">
        <w:rPr>
          <w:sz w:val="28"/>
          <w:szCs w:val="28"/>
        </w:rPr>
        <w:t xml:space="preserve">Государственное учреждение —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 </w:t>
      </w:r>
      <w:r w:rsidRPr="00042153">
        <w:rPr>
          <w:rStyle w:val="af"/>
          <w:sz w:val="28"/>
          <w:szCs w:val="28"/>
        </w:rPr>
        <w:footnoteReference w:id="14"/>
      </w:r>
    </w:p>
    <w:p w:rsidR="00042153" w:rsidRPr="00042153" w:rsidRDefault="00042153" w:rsidP="00042153">
      <w:pPr>
        <w:tabs>
          <w:tab w:val="left" w:pos="993"/>
        </w:tabs>
        <w:spacing w:line="360" w:lineRule="auto"/>
        <w:ind w:firstLine="709"/>
        <w:jc w:val="both"/>
        <w:rPr>
          <w:sz w:val="28"/>
          <w:szCs w:val="28"/>
        </w:rPr>
      </w:pPr>
      <w:r w:rsidRPr="00042153">
        <w:rPr>
          <w:sz w:val="28"/>
          <w:szCs w:val="28"/>
        </w:rPr>
        <w:t>Единственный вид некоммерческих организаций, обладающих имуществом на праве оперативного управления. Учреждение может быть создано как гражданином, так и юридическим лицом, либо Российской Федерацией, её субъектом или муниципальным образованием.</w:t>
      </w:r>
    </w:p>
    <w:p w:rsidR="00042153" w:rsidRPr="00042153" w:rsidRDefault="00042153" w:rsidP="00042153">
      <w:pPr>
        <w:tabs>
          <w:tab w:val="left" w:pos="993"/>
        </w:tabs>
        <w:spacing w:line="360" w:lineRule="auto"/>
        <w:ind w:firstLine="709"/>
        <w:jc w:val="both"/>
        <w:rPr>
          <w:sz w:val="28"/>
          <w:szCs w:val="28"/>
        </w:rPr>
      </w:pPr>
      <w:r w:rsidRPr="00042153">
        <w:rPr>
          <w:sz w:val="28"/>
          <w:szCs w:val="28"/>
        </w:rPr>
        <w:t>В зависимости от собственника выделяют:</w:t>
      </w:r>
    </w:p>
    <w:p w:rsidR="00042153" w:rsidRPr="00042153" w:rsidRDefault="00042153" w:rsidP="00042153">
      <w:pPr>
        <w:pStyle w:val="a7"/>
        <w:numPr>
          <w:ilvl w:val="0"/>
          <w:numId w:val="20"/>
        </w:numPr>
        <w:tabs>
          <w:tab w:val="left" w:pos="993"/>
        </w:tabs>
        <w:spacing w:line="360" w:lineRule="auto"/>
        <w:ind w:left="0" w:firstLine="709"/>
        <w:jc w:val="both"/>
        <w:rPr>
          <w:sz w:val="28"/>
          <w:szCs w:val="28"/>
        </w:rPr>
      </w:pPr>
      <w:r w:rsidRPr="00042153">
        <w:rPr>
          <w:sz w:val="28"/>
          <w:szCs w:val="28"/>
        </w:rPr>
        <w:t>Государственные учреждения — учредителями выступают различные государственные органы</w:t>
      </w:r>
    </w:p>
    <w:p w:rsidR="00042153" w:rsidRPr="00042153" w:rsidRDefault="00042153" w:rsidP="00042153">
      <w:pPr>
        <w:pStyle w:val="a7"/>
        <w:numPr>
          <w:ilvl w:val="0"/>
          <w:numId w:val="20"/>
        </w:numPr>
        <w:tabs>
          <w:tab w:val="left" w:pos="993"/>
        </w:tabs>
        <w:spacing w:line="360" w:lineRule="auto"/>
        <w:ind w:left="0" w:firstLine="709"/>
        <w:jc w:val="both"/>
        <w:rPr>
          <w:sz w:val="28"/>
          <w:szCs w:val="28"/>
        </w:rPr>
      </w:pPr>
      <w:r w:rsidRPr="00042153">
        <w:rPr>
          <w:sz w:val="28"/>
          <w:szCs w:val="28"/>
        </w:rPr>
        <w:t>Муниципальные учреждения — учредителями выступают различные государственные муниципальные образования</w:t>
      </w:r>
    </w:p>
    <w:p w:rsidR="00042153" w:rsidRPr="00042153" w:rsidRDefault="00042153" w:rsidP="00042153">
      <w:pPr>
        <w:pStyle w:val="a7"/>
        <w:numPr>
          <w:ilvl w:val="0"/>
          <w:numId w:val="20"/>
        </w:numPr>
        <w:tabs>
          <w:tab w:val="left" w:pos="993"/>
        </w:tabs>
        <w:spacing w:line="360" w:lineRule="auto"/>
        <w:ind w:left="0" w:firstLine="709"/>
        <w:jc w:val="both"/>
        <w:rPr>
          <w:sz w:val="28"/>
          <w:szCs w:val="28"/>
        </w:rPr>
      </w:pPr>
      <w:r w:rsidRPr="00042153">
        <w:rPr>
          <w:sz w:val="28"/>
          <w:szCs w:val="28"/>
        </w:rPr>
        <w:t>Частные учреждения — учредителями выступают частные физические или юридические лица.</w:t>
      </w:r>
    </w:p>
    <w:p w:rsidR="00042153" w:rsidRPr="00042153" w:rsidRDefault="00042153" w:rsidP="00042153">
      <w:pPr>
        <w:tabs>
          <w:tab w:val="left" w:pos="993"/>
        </w:tabs>
        <w:spacing w:line="360" w:lineRule="auto"/>
        <w:ind w:firstLine="709"/>
        <w:jc w:val="both"/>
        <w:rPr>
          <w:sz w:val="28"/>
          <w:szCs w:val="28"/>
        </w:rPr>
      </w:pPr>
      <w:r w:rsidRPr="00042153">
        <w:rPr>
          <w:sz w:val="28"/>
          <w:szCs w:val="28"/>
        </w:rPr>
        <w:t>Государственные или муниципальные учреждения бывают:</w:t>
      </w:r>
    </w:p>
    <w:p w:rsidR="00042153" w:rsidRPr="00042153" w:rsidRDefault="00042153" w:rsidP="00042153">
      <w:pPr>
        <w:pStyle w:val="a7"/>
        <w:numPr>
          <w:ilvl w:val="0"/>
          <w:numId w:val="19"/>
        </w:numPr>
        <w:tabs>
          <w:tab w:val="left" w:pos="993"/>
        </w:tabs>
        <w:spacing w:line="360" w:lineRule="auto"/>
        <w:ind w:left="0" w:firstLine="709"/>
        <w:jc w:val="both"/>
        <w:rPr>
          <w:sz w:val="28"/>
          <w:szCs w:val="28"/>
        </w:rPr>
      </w:pPr>
      <w:r w:rsidRPr="00042153">
        <w:rPr>
          <w:sz w:val="28"/>
          <w:szCs w:val="28"/>
        </w:rPr>
        <w:t>Бюджетными.</w:t>
      </w:r>
    </w:p>
    <w:p w:rsidR="00042153" w:rsidRPr="00042153" w:rsidRDefault="00042153" w:rsidP="00042153">
      <w:pPr>
        <w:pStyle w:val="a7"/>
        <w:numPr>
          <w:ilvl w:val="0"/>
          <w:numId w:val="19"/>
        </w:numPr>
        <w:tabs>
          <w:tab w:val="left" w:pos="993"/>
        </w:tabs>
        <w:spacing w:line="360" w:lineRule="auto"/>
        <w:ind w:left="0" w:firstLine="709"/>
        <w:jc w:val="both"/>
        <w:rPr>
          <w:sz w:val="28"/>
          <w:szCs w:val="28"/>
        </w:rPr>
      </w:pPr>
      <w:r w:rsidRPr="00042153">
        <w:rPr>
          <w:sz w:val="28"/>
          <w:szCs w:val="28"/>
        </w:rPr>
        <w:t>Автономными.</w:t>
      </w:r>
    </w:p>
    <w:p w:rsidR="00042153" w:rsidRPr="00042153" w:rsidRDefault="00042153" w:rsidP="00042153">
      <w:pPr>
        <w:pStyle w:val="a7"/>
        <w:numPr>
          <w:ilvl w:val="0"/>
          <w:numId w:val="19"/>
        </w:numPr>
        <w:tabs>
          <w:tab w:val="left" w:pos="993"/>
        </w:tabs>
        <w:spacing w:line="360" w:lineRule="auto"/>
        <w:ind w:left="0" w:firstLine="709"/>
        <w:jc w:val="both"/>
        <w:rPr>
          <w:sz w:val="28"/>
          <w:szCs w:val="28"/>
        </w:rPr>
      </w:pPr>
      <w:r w:rsidRPr="00042153">
        <w:rPr>
          <w:sz w:val="28"/>
          <w:szCs w:val="28"/>
        </w:rPr>
        <w:t>Казёнными.</w:t>
      </w:r>
    </w:p>
    <w:p w:rsidR="00042153" w:rsidRPr="00042153" w:rsidRDefault="00042153" w:rsidP="00042153">
      <w:pPr>
        <w:pStyle w:val="a7"/>
        <w:numPr>
          <w:ilvl w:val="0"/>
          <w:numId w:val="22"/>
        </w:numPr>
        <w:tabs>
          <w:tab w:val="left" w:pos="993"/>
        </w:tabs>
        <w:spacing w:line="360" w:lineRule="auto"/>
        <w:ind w:left="0" w:firstLine="709"/>
        <w:jc w:val="both"/>
        <w:rPr>
          <w:sz w:val="28"/>
          <w:szCs w:val="28"/>
        </w:rPr>
      </w:pPr>
      <w:r w:rsidRPr="00042153">
        <w:rPr>
          <w:sz w:val="28"/>
          <w:szCs w:val="28"/>
        </w:rPr>
        <w:t>Корпоративные некоммерческие организации:</w:t>
      </w:r>
    </w:p>
    <w:p w:rsidR="00042153" w:rsidRPr="00042153" w:rsidRDefault="00042153" w:rsidP="00042153">
      <w:pPr>
        <w:pStyle w:val="a7"/>
        <w:numPr>
          <w:ilvl w:val="0"/>
          <w:numId w:val="23"/>
        </w:numPr>
        <w:tabs>
          <w:tab w:val="left" w:pos="993"/>
        </w:tabs>
        <w:spacing w:line="360" w:lineRule="auto"/>
        <w:ind w:left="0" w:firstLine="709"/>
        <w:jc w:val="both"/>
        <w:rPr>
          <w:sz w:val="28"/>
          <w:szCs w:val="28"/>
        </w:rPr>
      </w:pPr>
      <w:r w:rsidRPr="00042153">
        <w:rPr>
          <w:sz w:val="28"/>
          <w:szCs w:val="28"/>
        </w:rPr>
        <w:t>Потребительские кооперативы.</w:t>
      </w:r>
    </w:p>
    <w:p w:rsidR="00042153" w:rsidRPr="00042153" w:rsidRDefault="00042153" w:rsidP="00042153">
      <w:pPr>
        <w:tabs>
          <w:tab w:val="left" w:pos="993"/>
        </w:tabs>
        <w:spacing w:line="360" w:lineRule="auto"/>
        <w:ind w:firstLine="709"/>
        <w:jc w:val="both"/>
        <w:rPr>
          <w:sz w:val="28"/>
          <w:szCs w:val="28"/>
        </w:rPr>
      </w:pPr>
      <w:r w:rsidRPr="00042153">
        <w:rPr>
          <w:sz w:val="28"/>
          <w:szCs w:val="28"/>
        </w:rPr>
        <w:lastRenderedPageBreak/>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w:t>
      </w:r>
      <w:r w:rsidRPr="00042153">
        <w:rPr>
          <w:rStyle w:val="af"/>
          <w:sz w:val="28"/>
          <w:szCs w:val="28"/>
        </w:rPr>
        <w:footnoteReference w:id="15"/>
      </w:r>
    </w:p>
    <w:p w:rsidR="00042153" w:rsidRPr="00042153" w:rsidRDefault="00042153" w:rsidP="00042153">
      <w:pPr>
        <w:tabs>
          <w:tab w:val="left" w:pos="993"/>
        </w:tabs>
        <w:spacing w:line="360" w:lineRule="auto"/>
        <w:ind w:firstLine="709"/>
        <w:jc w:val="both"/>
        <w:rPr>
          <w:sz w:val="28"/>
          <w:szCs w:val="28"/>
        </w:rPr>
      </w:pPr>
      <w:r w:rsidRPr="00042153">
        <w:rPr>
          <w:sz w:val="28"/>
          <w:szCs w:val="28"/>
        </w:rPr>
        <w:t>К потребительским кооперативам так же относятся:</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потребительские общества,</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жилищные, жилищно-строительные и гаражные кооперативы,</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садоводческие, огороднические и дачные потребительские кооперативы,</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общества взаимного страхования,</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кредитные кооперативы,</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фонды проката,</w:t>
      </w:r>
    </w:p>
    <w:p w:rsidR="00042153" w:rsidRPr="00042153" w:rsidRDefault="00042153" w:rsidP="00042153">
      <w:pPr>
        <w:pStyle w:val="a7"/>
        <w:numPr>
          <w:ilvl w:val="0"/>
          <w:numId w:val="24"/>
        </w:numPr>
        <w:tabs>
          <w:tab w:val="left" w:pos="993"/>
        </w:tabs>
        <w:spacing w:line="360" w:lineRule="auto"/>
        <w:ind w:left="0" w:firstLine="709"/>
        <w:jc w:val="both"/>
        <w:rPr>
          <w:sz w:val="28"/>
          <w:szCs w:val="28"/>
        </w:rPr>
      </w:pPr>
      <w:r w:rsidRPr="00042153">
        <w:rPr>
          <w:sz w:val="28"/>
          <w:szCs w:val="28"/>
        </w:rPr>
        <w:t>сельскохозяйственные потребительские кооперативы.</w:t>
      </w:r>
    </w:p>
    <w:p w:rsidR="00042153" w:rsidRPr="00042153" w:rsidRDefault="00042153" w:rsidP="00042153">
      <w:pPr>
        <w:tabs>
          <w:tab w:val="left" w:pos="993"/>
        </w:tabs>
        <w:spacing w:line="360" w:lineRule="auto"/>
        <w:ind w:firstLine="709"/>
        <w:jc w:val="both"/>
        <w:rPr>
          <w:sz w:val="28"/>
          <w:szCs w:val="28"/>
        </w:rPr>
      </w:pPr>
      <w:r w:rsidRPr="00042153">
        <w:rPr>
          <w:sz w:val="28"/>
          <w:szCs w:val="28"/>
        </w:rPr>
        <w:t xml:space="preserve">Правовое положение потребительского кооператива во многом схоже с производственным кооперативом. Высшим органом управления является общее собрание его членов, а в промежутках между заседаниями общего собрания его функции выполняет наблюдательный совет. Коллегиальный исполнительный орган называется правлением. В отличие от производственных кооперативов, члены потребительского кооператива не обязаны принимать личное трудовое участие в его деятельности, и не отвечают по его долгам. Основным учредительным документом любого потребительского кооператива является его устав. Наименование потребительского кооператива должно содержать указание на основную цель его деятельности и слова «кооператив», «потребительское общество» или «потребительский союз». Участниками потребительских кооперативов могут быть как физические, так и юридические лица, причем наличие хотя бы двух </w:t>
      </w:r>
      <w:r w:rsidRPr="00042153">
        <w:rPr>
          <w:sz w:val="28"/>
          <w:szCs w:val="28"/>
        </w:rPr>
        <w:lastRenderedPageBreak/>
        <w:t>физических лиц обязательно, иначе кооператив превратится в объединение юридических лиц.</w:t>
      </w:r>
      <w:r w:rsidRPr="00042153">
        <w:rPr>
          <w:rStyle w:val="af"/>
          <w:sz w:val="28"/>
          <w:szCs w:val="28"/>
        </w:rPr>
        <w:footnoteReference w:id="16"/>
      </w:r>
    </w:p>
    <w:p w:rsidR="00042153" w:rsidRPr="00042153" w:rsidRDefault="00042153" w:rsidP="00042153">
      <w:pPr>
        <w:pStyle w:val="a7"/>
        <w:numPr>
          <w:ilvl w:val="0"/>
          <w:numId w:val="23"/>
        </w:numPr>
        <w:tabs>
          <w:tab w:val="left" w:pos="993"/>
        </w:tabs>
        <w:spacing w:line="360" w:lineRule="auto"/>
        <w:ind w:left="0" w:firstLine="709"/>
        <w:jc w:val="both"/>
        <w:rPr>
          <w:sz w:val="28"/>
          <w:szCs w:val="28"/>
        </w:rPr>
      </w:pPr>
      <w:r w:rsidRPr="00042153">
        <w:rPr>
          <w:sz w:val="28"/>
          <w:szCs w:val="28"/>
        </w:rPr>
        <w:t>Казачьи общества.</w:t>
      </w:r>
    </w:p>
    <w:p w:rsidR="00042153" w:rsidRPr="00042153" w:rsidRDefault="00042153" w:rsidP="00042153">
      <w:pPr>
        <w:tabs>
          <w:tab w:val="left" w:pos="993"/>
        </w:tabs>
        <w:spacing w:line="360" w:lineRule="auto"/>
        <w:ind w:firstLine="709"/>
        <w:jc w:val="both"/>
        <w:rPr>
          <w:sz w:val="28"/>
          <w:szCs w:val="28"/>
        </w:rPr>
      </w:pPr>
      <w:proofErr w:type="gramStart"/>
      <w:r w:rsidRPr="00042153">
        <w:rPr>
          <w:sz w:val="28"/>
          <w:szCs w:val="28"/>
        </w:rPr>
        <w:t>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roofErr w:type="gramEnd"/>
      <w:r w:rsidRPr="00042153">
        <w:rPr>
          <w:sz w:val="28"/>
          <w:szCs w:val="28"/>
        </w:rPr>
        <w:t xml:space="preserve">. </w:t>
      </w:r>
      <w:r w:rsidRPr="00042153">
        <w:rPr>
          <w:rStyle w:val="af"/>
          <w:sz w:val="28"/>
          <w:szCs w:val="28"/>
        </w:rPr>
        <w:footnoteReference w:id="17"/>
      </w:r>
    </w:p>
    <w:p w:rsidR="00042153" w:rsidRPr="00042153" w:rsidRDefault="00042153" w:rsidP="00042153">
      <w:pPr>
        <w:tabs>
          <w:tab w:val="left" w:pos="993"/>
        </w:tabs>
        <w:spacing w:line="360" w:lineRule="auto"/>
        <w:ind w:firstLine="709"/>
        <w:jc w:val="both"/>
        <w:rPr>
          <w:sz w:val="28"/>
          <w:szCs w:val="28"/>
        </w:rPr>
      </w:pPr>
      <w:r w:rsidRPr="00042153">
        <w:rPr>
          <w:sz w:val="28"/>
          <w:szCs w:val="28"/>
        </w:rPr>
        <w:t>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rsidRPr="00042153">
        <w:rPr>
          <w:sz w:val="28"/>
          <w:szCs w:val="28"/>
        </w:rPr>
        <w:t>отдельских</w:t>
      </w:r>
      <w:proofErr w:type="spellEnd"/>
      <w:r w:rsidRPr="00042153">
        <w:rPr>
          <w:sz w:val="28"/>
          <w:szCs w:val="28"/>
        </w:rPr>
        <w:t xml:space="preserve">) и войсковых казачьих обществ, члены которых в установленном порядке принимают на себя обязательства по несению государственной или иной службы. Казачье общество вправе осуществлять предпринимательскую деятельность, соответствующую целям, для достижения которых оно создано.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 </w:t>
      </w:r>
      <w:r w:rsidRPr="00042153">
        <w:rPr>
          <w:rStyle w:val="af"/>
          <w:sz w:val="28"/>
          <w:szCs w:val="28"/>
        </w:rPr>
        <w:footnoteReference w:id="18"/>
      </w:r>
    </w:p>
    <w:p w:rsidR="00042153" w:rsidRPr="00042153" w:rsidRDefault="00042153" w:rsidP="00042153">
      <w:pPr>
        <w:pStyle w:val="a7"/>
        <w:numPr>
          <w:ilvl w:val="0"/>
          <w:numId w:val="23"/>
        </w:numPr>
        <w:tabs>
          <w:tab w:val="left" w:pos="993"/>
        </w:tabs>
        <w:spacing w:line="360" w:lineRule="auto"/>
        <w:ind w:left="0" w:firstLine="709"/>
        <w:jc w:val="both"/>
        <w:rPr>
          <w:sz w:val="28"/>
          <w:szCs w:val="28"/>
        </w:rPr>
      </w:pPr>
      <w:r w:rsidRPr="00042153">
        <w:rPr>
          <w:sz w:val="28"/>
          <w:szCs w:val="28"/>
        </w:rPr>
        <w:lastRenderedPageBreak/>
        <w:t>Общественные организации.</w:t>
      </w:r>
    </w:p>
    <w:p w:rsidR="00042153" w:rsidRPr="00042153" w:rsidRDefault="00042153" w:rsidP="00042153">
      <w:pPr>
        <w:tabs>
          <w:tab w:val="left" w:pos="993"/>
        </w:tabs>
        <w:spacing w:line="360" w:lineRule="auto"/>
        <w:ind w:firstLine="709"/>
        <w:jc w:val="both"/>
        <w:rPr>
          <w:sz w:val="28"/>
          <w:szCs w:val="28"/>
        </w:rPr>
      </w:pPr>
      <w:r w:rsidRPr="00042153">
        <w:rPr>
          <w:sz w:val="28"/>
          <w:szCs w:val="28"/>
        </w:rPr>
        <w:t xml:space="preserve">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 </w:t>
      </w:r>
      <w:r w:rsidRPr="00042153">
        <w:rPr>
          <w:rStyle w:val="af"/>
          <w:sz w:val="28"/>
          <w:szCs w:val="28"/>
        </w:rPr>
        <w:footnoteReference w:id="19"/>
      </w:r>
    </w:p>
    <w:p w:rsidR="00042153" w:rsidRPr="00042153" w:rsidRDefault="00042153" w:rsidP="00042153">
      <w:pPr>
        <w:tabs>
          <w:tab w:val="left" w:pos="993"/>
        </w:tabs>
        <w:spacing w:line="360" w:lineRule="auto"/>
        <w:ind w:firstLine="709"/>
        <w:jc w:val="both"/>
        <w:rPr>
          <w:sz w:val="28"/>
          <w:szCs w:val="28"/>
        </w:rPr>
      </w:pPr>
      <w:r w:rsidRPr="00042153">
        <w:rPr>
          <w:sz w:val="28"/>
          <w:szCs w:val="28"/>
        </w:rPr>
        <w:t>К числу общественных организаций относят:</w:t>
      </w:r>
    </w:p>
    <w:p w:rsidR="00042153" w:rsidRPr="00042153" w:rsidRDefault="00042153" w:rsidP="00042153">
      <w:pPr>
        <w:pStyle w:val="a7"/>
        <w:numPr>
          <w:ilvl w:val="0"/>
          <w:numId w:val="25"/>
        </w:numPr>
        <w:tabs>
          <w:tab w:val="left" w:pos="993"/>
        </w:tabs>
        <w:spacing w:line="360" w:lineRule="auto"/>
        <w:ind w:left="0" w:firstLine="709"/>
        <w:jc w:val="both"/>
        <w:rPr>
          <w:sz w:val="28"/>
          <w:szCs w:val="28"/>
        </w:rPr>
      </w:pPr>
      <w:r w:rsidRPr="00042153">
        <w:rPr>
          <w:sz w:val="28"/>
          <w:szCs w:val="28"/>
        </w:rPr>
        <w:t>политические партии,</w:t>
      </w:r>
    </w:p>
    <w:p w:rsidR="00042153" w:rsidRPr="00042153" w:rsidRDefault="00042153" w:rsidP="00042153">
      <w:pPr>
        <w:pStyle w:val="a7"/>
        <w:numPr>
          <w:ilvl w:val="0"/>
          <w:numId w:val="25"/>
        </w:numPr>
        <w:tabs>
          <w:tab w:val="left" w:pos="993"/>
        </w:tabs>
        <w:spacing w:line="360" w:lineRule="auto"/>
        <w:ind w:left="0" w:firstLine="709"/>
        <w:jc w:val="both"/>
        <w:rPr>
          <w:sz w:val="28"/>
          <w:szCs w:val="28"/>
        </w:rPr>
      </w:pPr>
      <w:r w:rsidRPr="00042153">
        <w:rPr>
          <w:sz w:val="28"/>
          <w:szCs w:val="28"/>
        </w:rPr>
        <w:t>созданные в качестве юридических лиц профессиональные союзы (профсоюзные организации),</w:t>
      </w:r>
    </w:p>
    <w:p w:rsidR="00042153" w:rsidRPr="00042153" w:rsidRDefault="00042153" w:rsidP="00042153">
      <w:pPr>
        <w:pStyle w:val="a7"/>
        <w:numPr>
          <w:ilvl w:val="0"/>
          <w:numId w:val="25"/>
        </w:numPr>
        <w:tabs>
          <w:tab w:val="left" w:pos="993"/>
        </w:tabs>
        <w:spacing w:line="360" w:lineRule="auto"/>
        <w:ind w:left="0" w:firstLine="709"/>
        <w:jc w:val="both"/>
        <w:rPr>
          <w:sz w:val="28"/>
          <w:szCs w:val="28"/>
        </w:rPr>
      </w:pPr>
      <w:r w:rsidRPr="00042153">
        <w:rPr>
          <w:sz w:val="28"/>
          <w:szCs w:val="28"/>
        </w:rPr>
        <w:t>общественные движения,</w:t>
      </w:r>
    </w:p>
    <w:p w:rsidR="00042153" w:rsidRPr="00042153" w:rsidRDefault="00042153" w:rsidP="00042153">
      <w:pPr>
        <w:pStyle w:val="a7"/>
        <w:numPr>
          <w:ilvl w:val="0"/>
          <w:numId w:val="25"/>
        </w:numPr>
        <w:tabs>
          <w:tab w:val="left" w:pos="993"/>
        </w:tabs>
        <w:spacing w:line="360" w:lineRule="auto"/>
        <w:ind w:left="0" w:firstLine="709"/>
        <w:jc w:val="both"/>
        <w:rPr>
          <w:sz w:val="28"/>
          <w:szCs w:val="28"/>
        </w:rPr>
      </w:pPr>
      <w:r w:rsidRPr="00042153">
        <w:rPr>
          <w:sz w:val="28"/>
          <w:szCs w:val="28"/>
        </w:rPr>
        <w:t xml:space="preserve">органы общественной самодеятельности. </w:t>
      </w:r>
      <w:r w:rsidRPr="00042153">
        <w:rPr>
          <w:rStyle w:val="af"/>
          <w:sz w:val="28"/>
          <w:szCs w:val="28"/>
        </w:rPr>
        <w:footnoteReference w:id="20"/>
      </w:r>
    </w:p>
    <w:p w:rsidR="00042153" w:rsidRPr="00042153" w:rsidRDefault="00042153" w:rsidP="00042153">
      <w:pPr>
        <w:pStyle w:val="a7"/>
        <w:numPr>
          <w:ilvl w:val="0"/>
          <w:numId w:val="23"/>
        </w:numPr>
        <w:tabs>
          <w:tab w:val="left" w:pos="854"/>
          <w:tab w:val="left" w:pos="993"/>
          <w:tab w:val="left" w:pos="1134"/>
        </w:tabs>
        <w:spacing w:line="360" w:lineRule="auto"/>
        <w:ind w:left="0" w:firstLine="709"/>
        <w:jc w:val="both"/>
        <w:rPr>
          <w:sz w:val="28"/>
          <w:szCs w:val="28"/>
        </w:rPr>
      </w:pPr>
      <w:r w:rsidRPr="00042153">
        <w:rPr>
          <w:sz w:val="28"/>
          <w:szCs w:val="28"/>
        </w:rPr>
        <w:t>Общины коренных малочисленных народов.</w:t>
      </w:r>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 xml:space="preserve">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 </w:t>
      </w:r>
      <w:r w:rsidRPr="00042153">
        <w:rPr>
          <w:rStyle w:val="af"/>
          <w:sz w:val="28"/>
          <w:szCs w:val="28"/>
        </w:rPr>
        <w:footnoteReference w:id="21"/>
      </w:r>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 xml:space="preserve">Община малочисленных народов вправе осуществлять предпринимательскую деятельность, соответствующую целям, для достижения которых она создана. Члены общины малочисленных народов имеют право на получение части ее имущества или компенсации стоимости </w:t>
      </w:r>
      <w:r w:rsidRPr="00042153">
        <w:rPr>
          <w:sz w:val="28"/>
          <w:szCs w:val="28"/>
        </w:rPr>
        <w:lastRenderedPageBreak/>
        <w:t xml:space="preserve">такой части при выходе из общины малочисленных народов либо при ее ликвидации. </w:t>
      </w:r>
      <w:r w:rsidRPr="00042153">
        <w:rPr>
          <w:rStyle w:val="af"/>
          <w:sz w:val="28"/>
          <w:szCs w:val="28"/>
        </w:rPr>
        <w:footnoteReference w:id="22"/>
      </w:r>
    </w:p>
    <w:p w:rsidR="00042153" w:rsidRPr="00042153" w:rsidRDefault="00042153" w:rsidP="00042153">
      <w:pPr>
        <w:pStyle w:val="a7"/>
        <w:numPr>
          <w:ilvl w:val="0"/>
          <w:numId w:val="23"/>
        </w:numPr>
        <w:tabs>
          <w:tab w:val="left" w:pos="854"/>
          <w:tab w:val="left" w:pos="993"/>
          <w:tab w:val="left" w:pos="1134"/>
        </w:tabs>
        <w:spacing w:line="360" w:lineRule="auto"/>
        <w:ind w:left="0" w:firstLine="709"/>
        <w:jc w:val="both"/>
        <w:rPr>
          <w:sz w:val="28"/>
          <w:szCs w:val="28"/>
        </w:rPr>
      </w:pPr>
      <w:r w:rsidRPr="00042153">
        <w:rPr>
          <w:sz w:val="28"/>
          <w:szCs w:val="28"/>
        </w:rPr>
        <w:t>Товарищества собственников недвижимости.</w:t>
      </w:r>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 xml:space="preserve">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w:t>
      </w:r>
      <w:proofErr w:type="gramStart"/>
      <w:r w:rsidRPr="00042153">
        <w:rPr>
          <w:sz w:val="28"/>
          <w:szCs w:val="28"/>
        </w:rPr>
        <w:t>или</w:t>
      </w:r>
      <w:proofErr w:type="gramEnd"/>
      <w:r w:rsidRPr="00042153">
        <w:rPr>
          <w:sz w:val="28"/>
          <w:szCs w:val="28"/>
        </w:rPr>
        <w:t xml:space="preserve"> в общем </w:t>
      </w:r>
      <w:proofErr w:type="gramStart"/>
      <w:r w:rsidRPr="00042153">
        <w:rPr>
          <w:sz w:val="28"/>
          <w:szCs w:val="28"/>
        </w:rPr>
        <w:t>пользовании</w:t>
      </w:r>
      <w:proofErr w:type="gramEnd"/>
      <w:r w:rsidRPr="00042153">
        <w:rPr>
          <w:sz w:val="28"/>
          <w:szCs w:val="28"/>
        </w:rPr>
        <w:t xml:space="preserve">. </w:t>
      </w:r>
      <w:r w:rsidRPr="00042153">
        <w:rPr>
          <w:rStyle w:val="af"/>
          <w:sz w:val="28"/>
          <w:szCs w:val="28"/>
        </w:rPr>
        <w:footnoteReference w:id="23"/>
      </w:r>
    </w:p>
    <w:p w:rsidR="00042153" w:rsidRPr="00042153" w:rsidRDefault="00042153" w:rsidP="00042153">
      <w:pPr>
        <w:tabs>
          <w:tab w:val="left" w:pos="854"/>
          <w:tab w:val="left" w:pos="993"/>
          <w:tab w:val="left" w:pos="1134"/>
        </w:tabs>
        <w:spacing w:line="360" w:lineRule="auto"/>
        <w:ind w:firstLine="709"/>
        <w:jc w:val="both"/>
        <w:rPr>
          <w:sz w:val="28"/>
          <w:szCs w:val="28"/>
        </w:rPr>
      </w:pPr>
      <w:proofErr w:type="gramStart"/>
      <w:r w:rsidRPr="00042153">
        <w:rPr>
          <w:sz w:val="28"/>
          <w:szCs w:val="28"/>
        </w:rPr>
        <w:t>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roofErr w:type="gramEnd"/>
      <w:r w:rsidRPr="00042153">
        <w:rPr>
          <w:sz w:val="28"/>
          <w:szCs w:val="28"/>
        </w:rPr>
        <w:t xml:space="preserve">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 Товарищество собственников недвижимости по решению своих членов может быть преобразовано в потребительский кооператив. </w:t>
      </w:r>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К товариществам собственников недвижимости относятся:</w:t>
      </w:r>
    </w:p>
    <w:p w:rsidR="00042153" w:rsidRPr="00042153" w:rsidRDefault="00042153" w:rsidP="00042153">
      <w:pPr>
        <w:pStyle w:val="a7"/>
        <w:numPr>
          <w:ilvl w:val="0"/>
          <w:numId w:val="26"/>
        </w:numPr>
        <w:tabs>
          <w:tab w:val="left" w:pos="854"/>
          <w:tab w:val="left" w:pos="993"/>
          <w:tab w:val="left" w:pos="1134"/>
        </w:tabs>
        <w:spacing w:line="360" w:lineRule="auto"/>
        <w:ind w:left="0" w:firstLine="709"/>
        <w:jc w:val="both"/>
        <w:rPr>
          <w:sz w:val="28"/>
          <w:szCs w:val="28"/>
        </w:rPr>
      </w:pPr>
      <w:r w:rsidRPr="00042153">
        <w:rPr>
          <w:sz w:val="28"/>
          <w:szCs w:val="28"/>
        </w:rPr>
        <w:t>товарищества собственников жилья;</w:t>
      </w:r>
    </w:p>
    <w:p w:rsidR="00042153" w:rsidRPr="00042153" w:rsidRDefault="00042153" w:rsidP="00042153">
      <w:pPr>
        <w:pStyle w:val="a7"/>
        <w:numPr>
          <w:ilvl w:val="0"/>
          <w:numId w:val="26"/>
        </w:numPr>
        <w:tabs>
          <w:tab w:val="left" w:pos="854"/>
          <w:tab w:val="left" w:pos="993"/>
          <w:tab w:val="left" w:pos="1134"/>
        </w:tabs>
        <w:spacing w:line="360" w:lineRule="auto"/>
        <w:ind w:left="0" w:firstLine="709"/>
        <w:jc w:val="both"/>
        <w:rPr>
          <w:sz w:val="28"/>
          <w:szCs w:val="28"/>
        </w:rPr>
      </w:pPr>
      <w:r w:rsidRPr="00042153">
        <w:rPr>
          <w:sz w:val="28"/>
          <w:szCs w:val="28"/>
        </w:rPr>
        <w:t>садоводческие, огороднические и дачные некоммерческие товарищества.</w:t>
      </w:r>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6. Ассоциации и союзы.</w:t>
      </w:r>
    </w:p>
    <w:p w:rsidR="00042153" w:rsidRPr="00042153" w:rsidRDefault="00042153" w:rsidP="00042153">
      <w:pPr>
        <w:tabs>
          <w:tab w:val="left" w:pos="854"/>
          <w:tab w:val="left" w:pos="993"/>
          <w:tab w:val="left" w:pos="1134"/>
        </w:tabs>
        <w:spacing w:line="360" w:lineRule="auto"/>
        <w:ind w:firstLine="709"/>
        <w:jc w:val="both"/>
        <w:rPr>
          <w:sz w:val="28"/>
          <w:szCs w:val="28"/>
        </w:rPr>
      </w:pPr>
      <w:proofErr w:type="gramStart"/>
      <w:r w:rsidRPr="00042153">
        <w:rPr>
          <w:sz w:val="28"/>
          <w:szCs w:val="28"/>
        </w:rPr>
        <w:lastRenderedPageBreak/>
        <w:t xml:space="preserve">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 </w:t>
      </w:r>
      <w:r w:rsidRPr="00042153">
        <w:rPr>
          <w:rStyle w:val="af"/>
          <w:sz w:val="28"/>
          <w:szCs w:val="28"/>
        </w:rPr>
        <w:footnoteReference w:id="24"/>
      </w:r>
      <w:proofErr w:type="gramEnd"/>
    </w:p>
    <w:p w:rsidR="00042153" w:rsidRPr="00042153" w:rsidRDefault="00042153" w:rsidP="00042153">
      <w:pPr>
        <w:tabs>
          <w:tab w:val="left" w:pos="854"/>
          <w:tab w:val="left" w:pos="993"/>
          <w:tab w:val="left" w:pos="1134"/>
        </w:tabs>
        <w:spacing w:line="360" w:lineRule="auto"/>
        <w:ind w:firstLine="709"/>
        <w:jc w:val="both"/>
        <w:rPr>
          <w:sz w:val="28"/>
          <w:szCs w:val="28"/>
        </w:rPr>
      </w:pPr>
      <w:r w:rsidRPr="00042153">
        <w:rPr>
          <w:sz w:val="28"/>
          <w:szCs w:val="28"/>
        </w:rPr>
        <w:t>В числе ассоциаций (союзов):</w:t>
      </w:r>
    </w:p>
    <w:p w:rsidR="00042153" w:rsidRPr="00042153" w:rsidRDefault="00042153" w:rsidP="00042153">
      <w:pPr>
        <w:pStyle w:val="a7"/>
        <w:numPr>
          <w:ilvl w:val="0"/>
          <w:numId w:val="27"/>
        </w:numPr>
        <w:tabs>
          <w:tab w:val="left" w:pos="854"/>
          <w:tab w:val="left" w:pos="993"/>
          <w:tab w:val="left" w:pos="1134"/>
        </w:tabs>
        <w:spacing w:line="360" w:lineRule="auto"/>
        <w:ind w:left="0" w:firstLine="709"/>
        <w:jc w:val="both"/>
        <w:rPr>
          <w:sz w:val="28"/>
          <w:szCs w:val="28"/>
        </w:rPr>
      </w:pPr>
      <w:r w:rsidRPr="00042153">
        <w:rPr>
          <w:sz w:val="28"/>
          <w:szCs w:val="28"/>
        </w:rPr>
        <w:t>некоммерческие партнерства,</w:t>
      </w:r>
    </w:p>
    <w:p w:rsidR="00042153" w:rsidRPr="00042153" w:rsidRDefault="00042153" w:rsidP="00042153">
      <w:pPr>
        <w:pStyle w:val="a7"/>
        <w:numPr>
          <w:ilvl w:val="0"/>
          <w:numId w:val="27"/>
        </w:numPr>
        <w:tabs>
          <w:tab w:val="left" w:pos="854"/>
          <w:tab w:val="left" w:pos="993"/>
          <w:tab w:val="left" w:pos="1134"/>
        </w:tabs>
        <w:spacing w:line="360" w:lineRule="auto"/>
        <w:ind w:left="0" w:firstLine="709"/>
        <w:jc w:val="both"/>
        <w:rPr>
          <w:sz w:val="28"/>
          <w:szCs w:val="28"/>
        </w:rPr>
      </w:pPr>
      <w:r w:rsidRPr="00042153">
        <w:rPr>
          <w:sz w:val="28"/>
          <w:szCs w:val="28"/>
        </w:rPr>
        <w:t>объединения работодателей,</w:t>
      </w:r>
    </w:p>
    <w:p w:rsidR="00042153" w:rsidRPr="00042153" w:rsidRDefault="00042153" w:rsidP="00042153">
      <w:pPr>
        <w:pStyle w:val="a7"/>
        <w:numPr>
          <w:ilvl w:val="0"/>
          <w:numId w:val="27"/>
        </w:numPr>
        <w:tabs>
          <w:tab w:val="left" w:pos="854"/>
          <w:tab w:val="left" w:pos="993"/>
          <w:tab w:val="left" w:pos="1134"/>
        </w:tabs>
        <w:spacing w:line="360" w:lineRule="auto"/>
        <w:ind w:left="0" w:firstLine="709"/>
        <w:jc w:val="both"/>
        <w:rPr>
          <w:sz w:val="28"/>
          <w:szCs w:val="28"/>
        </w:rPr>
      </w:pPr>
      <w:r w:rsidRPr="00042153">
        <w:rPr>
          <w:sz w:val="28"/>
          <w:szCs w:val="28"/>
        </w:rPr>
        <w:t>объединения профессиональных союзов, кооперативов и общественных организаций,</w:t>
      </w:r>
    </w:p>
    <w:p w:rsidR="00042153" w:rsidRPr="00042153" w:rsidRDefault="00042153" w:rsidP="00042153">
      <w:pPr>
        <w:pStyle w:val="a7"/>
        <w:numPr>
          <w:ilvl w:val="0"/>
          <w:numId w:val="27"/>
        </w:numPr>
        <w:tabs>
          <w:tab w:val="left" w:pos="854"/>
          <w:tab w:val="left" w:pos="993"/>
          <w:tab w:val="left" w:pos="1134"/>
        </w:tabs>
        <w:spacing w:line="360" w:lineRule="auto"/>
        <w:ind w:left="0" w:firstLine="709"/>
        <w:jc w:val="both"/>
        <w:rPr>
          <w:sz w:val="28"/>
          <w:szCs w:val="28"/>
        </w:rPr>
      </w:pPr>
      <w:r w:rsidRPr="00042153">
        <w:rPr>
          <w:sz w:val="28"/>
          <w:szCs w:val="28"/>
        </w:rPr>
        <w:t>торгово-промышленные, нотариальные и адвокатские палаты.</w:t>
      </w:r>
    </w:p>
    <w:p w:rsidR="00E86A28" w:rsidRDefault="005B250D" w:rsidP="005B250D">
      <w:pPr>
        <w:tabs>
          <w:tab w:val="left" w:pos="993"/>
        </w:tabs>
        <w:spacing w:line="360" w:lineRule="auto"/>
        <w:ind w:firstLine="709"/>
        <w:jc w:val="both"/>
        <w:rPr>
          <w:sz w:val="28"/>
          <w:szCs w:val="28"/>
        </w:rPr>
      </w:pPr>
      <w:r>
        <w:rPr>
          <w:sz w:val="28"/>
          <w:szCs w:val="28"/>
          <w:lang w:eastAsia="ar-SA"/>
        </w:rPr>
        <w:t>Таким образом, ф</w:t>
      </w:r>
      <w:r w:rsidRPr="005B250D">
        <w:rPr>
          <w:sz w:val="28"/>
          <w:szCs w:val="28"/>
        </w:rPr>
        <w:t>едеральный закон № 99-ФЗ, внос ряд изменений и новше</w:t>
      </w:r>
      <w:proofErr w:type="gramStart"/>
      <w:r w:rsidRPr="005B250D">
        <w:rPr>
          <w:sz w:val="28"/>
          <w:szCs w:val="28"/>
        </w:rPr>
        <w:t>ств в гл</w:t>
      </w:r>
      <w:proofErr w:type="gramEnd"/>
      <w:r w:rsidRPr="005B250D">
        <w:rPr>
          <w:sz w:val="28"/>
          <w:szCs w:val="28"/>
        </w:rPr>
        <w:t xml:space="preserve">аву 4 ГК РФ, посвященную юридическим лицам. </w:t>
      </w:r>
    </w:p>
    <w:p w:rsidR="00E86A28" w:rsidRDefault="00E86A28" w:rsidP="005B250D">
      <w:pPr>
        <w:tabs>
          <w:tab w:val="left" w:pos="993"/>
        </w:tabs>
        <w:spacing w:line="360" w:lineRule="auto"/>
        <w:ind w:firstLine="709"/>
        <w:jc w:val="both"/>
        <w:rPr>
          <w:sz w:val="28"/>
          <w:szCs w:val="28"/>
        </w:rPr>
      </w:pPr>
    </w:p>
    <w:p w:rsidR="00E86A28" w:rsidRPr="00E86A28" w:rsidRDefault="00E86A28" w:rsidP="00E86A28">
      <w:pPr>
        <w:pStyle w:val="1"/>
        <w:spacing w:line="360" w:lineRule="auto"/>
        <w:rPr>
          <w:rFonts w:ascii="Times New Roman" w:hAnsi="Times New Roman"/>
          <w:b/>
          <w:szCs w:val="28"/>
        </w:rPr>
      </w:pPr>
      <w:bookmarkStart w:id="8" w:name="_Toc532534258"/>
      <w:r w:rsidRPr="00E86A28">
        <w:rPr>
          <w:rFonts w:ascii="Times New Roman" w:hAnsi="Times New Roman"/>
          <w:b/>
        </w:rPr>
        <w:t>2.2. Проблемы правового регулирования некоммерческих организаций и направления совершенствования законодательства о некоммерческих организациях</w:t>
      </w:r>
      <w:bookmarkEnd w:id="8"/>
    </w:p>
    <w:p w:rsidR="005B250D" w:rsidRPr="005B250D" w:rsidRDefault="005B250D" w:rsidP="005B250D">
      <w:pPr>
        <w:tabs>
          <w:tab w:val="left" w:pos="993"/>
        </w:tabs>
        <w:spacing w:line="360" w:lineRule="auto"/>
        <w:ind w:firstLine="709"/>
        <w:jc w:val="both"/>
        <w:rPr>
          <w:sz w:val="28"/>
          <w:szCs w:val="28"/>
        </w:rPr>
      </w:pPr>
      <w:r w:rsidRPr="005B250D">
        <w:rPr>
          <w:sz w:val="28"/>
          <w:szCs w:val="28"/>
        </w:rPr>
        <w:t>Действующая редакция ГК РФ устанавливает, что некоммерческие организации могут быть созданы в форме потребительских кооперативов, общественных или религиозных организаций, учреждений, благотворительных и иных фондов, а также в других формах, предусмотренных законом. В новой редакции этой нормы приведен исчерпывающий перечень возможных форм некоммерческих организаций, в который вошли:</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потребительские кооперативы;</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общественные организации;</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автономные некоммерческие организации;</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lastRenderedPageBreak/>
        <w:t>общины коренных малочисленных народов РФ;</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товарищества собственников недвижимости;</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ассоциации (союзы);</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казачьи общества;</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фонды;</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учреждения;</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религиозные организации;</w:t>
      </w:r>
    </w:p>
    <w:p w:rsidR="005B250D" w:rsidRPr="005B250D" w:rsidRDefault="005B250D" w:rsidP="005B250D">
      <w:pPr>
        <w:pStyle w:val="a7"/>
        <w:numPr>
          <w:ilvl w:val="0"/>
          <w:numId w:val="29"/>
        </w:numPr>
        <w:tabs>
          <w:tab w:val="left" w:pos="993"/>
        </w:tabs>
        <w:spacing w:line="360" w:lineRule="auto"/>
        <w:ind w:left="0" w:firstLine="709"/>
        <w:jc w:val="both"/>
        <w:rPr>
          <w:sz w:val="28"/>
          <w:szCs w:val="28"/>
        </w:rPr>
      </w:pPr>
      <w:r w:rsidRPr="005B250D">
        <w:rPr>
          <w:sz w:val="28"/>
          <w:szCs w:val="28"/>
        </w:rPr>
        <w:t>публично-правовые компании.</w:t>
      </w:r>
      <w:r w:rsidRPr="005B250D">
        <w:rPr>
          <w:rStyle w:val="af"/>
          <w:sz w:val="28"/>
          <w:szCs w:val="28"/>
        </w:rPr>
        <w:footnoteReference w:id="25"/>
      </w:r>
    </w:p>
    <w:p w:rsidR="005B250D" w:rsidRPr="005B250D" w:rsidRDefault="005B250D" w:rsidP="005B250D">
      <w:pPr>
        <w:tabs>
          <w:tab w:val="left" w:pos="993"/>
        </w:tabs>
        <w:spacing w:line="360" w:lineRule="auto"/>
        <w:ind w:firstLine="709"/>
        <w:jc w:val="both"/>
        <w:rPr>
          <w:sz w:val="28"/>
          <w:szCs w:val="28"/>
        </w:rPr>
      </w:pPr>
      <w:r w:rsidRPr="005B250D">
        <w:rPr>
          <w:sz w:val="28"/>
          <w:szCs w:val="28"/>
        </w:rPr>
        <w:t>Ранее этот перечень не был исчерпывающим и формы некоммерческих организаций могли быть определены в других нормативных актах. Теперь же некоммерческие организации могут создаваться только в формах, указанных в ГК РФ. Регистрировать некоммерческие организации в перечисленных выше формах нужно будет, начиная с 01.09.2014г.</w:t>
      </w:r>
      <w:r w:rsidRPr="005B250D">
        <w:rPr>
          <w:rStyle w:val="af"/>
          <w:sz w:val="28"/>
          <w:szCs w:val="28"/>
        </w:rPr>
        <w:footnoteReference w:id="26"/>
      </w:r>
    </w:p>
    <w:p w:rsidR="005B250D" w:rsidRPr="005B250D" w:rsidRDefault="005B250D" w:rsidP="005B250D">
      <w:pPr>
        <w:tabs>
          <w:tab w:val="left" w:pos="993"/>
        </w:tabs>
        <w:spacing w:line="360" w:lineRule="auto"/>
        <w:ind w:firstLine="709"/>
        <w:jc w:val="both"/>
        <w:rPr>
          <w:sz w:val="28"/>
          <w:szCs w:val="28"/>
        </w:rPr>
      </w:pPr>
      <w:r w:rsidRPr="005B250D">
        <w:rPr>
          <w:sz w:val="28"/>
          <w:szCs w:val="28"/>
        </w:rPr>
        <w:t>Закреплено новое правило, согласно которому наименование некоммерческой организации, а в случаях, установленных законом, и коммерческие организации в своем наименовании должны указывать на характер своей деятельности. Организации, создаваемые после 01.09.2014г., должны будут создаваться уже с учетом новых требований к наименованию. Организациям, созданным до этой даты, не нужно будет изменять наименование до тех пор, пока не понадобится внести какие-либо изменения в учредительные документы. Вместе с этими изменениями будет сменено и наименование организации. При этом в законе указано, что изменение наименования юридического лица не требует внесения изменений в правоустанавливающие или иные документы, содержащие прежнее наименование.</w:t>
      </w:r>
      <w:r w:rsidRPr="005B250D">
        <w:rPr>
          <w:rStyle w:val="af"/>
          <w:sz w:val="28"/>
          <w:szCs w:val="28"/>
        </w:rPr>
        <w:footnoteReference w:id="27"/>
      </w:r>
    </w:p>
    <w:p w:rsidR="005B250D" w:rsidRPr="005B250D" w:rsidRDefault="005B250D" w:rsidP="005B250D">
      <w:pPr>
        <w:tabs>
          <w:tab w:val="left" w:pos="993"/>
        </w:tabs>
        <w:spacing w:line="360" w:lineRule="auto"/>
        <w:ind w:firstLine="709"/>
        <w:jc w:val="both"/>
        <w:rPr>
          <w:sz w:val="28"/>
          <w:szCs w:val="28"/>
        </w:rPr>
      </w:pPr>
      <w:r w:rsidRPr="005B250D">
        <w:rPr>
          <w:sz w:val="28"/>
          <w:szCs w:val="28"/>
        </w:rPr>
        <w:lastRenderedPageBreak/>
        <w:t xml:space="preserve">ГК РФ дополнен статьей 65.1, согласно которой все организации делятся на две основные группы – корпоративные юридические лица (корпорации) и унитарные юридические лица. </w:t>
      </w:r>
      <w:proofErr w:type="gramStart"/>
      <w:r w:rsidRPr="005B250D">
        <w:rPr>
          <w:sz w:val="28"/>
          <w:szCs w:val="28"/>
        </w:rPr>
        <w:t>К</w:t>
      </w:r>
      <w:proofErr w:type="gramEnd"/>
      <w:r w:rsidRPr="005B250D">
        <w:rPr>
          <w:sz w:val="28"/>
          <w:szCs w:val="28"/>
        </w:rPr>
        <w:t xml:space="preserve"> корпоративным относятся юридические лица, учредители (участники) которых обладают правом участия (членства) в них, в частности:</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хозяйственные товарищества и общества;</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крестьянские (фермерские) партнерства;</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производственные и потребительские кооперативы;</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общественные организации;</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ассоциации (союзы);</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товарищества собственников недвижимости;</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казачьи общества, внесенные в государственный реестр казачьих обще</w:t>
      </w:r>
      <w:proofErr w:type="gramStart"/>
      <w:r w:rsidRPr="005B250D">
        <w:rPr>
          <w:sz w:val="28"/>
          <w:szCs w:val="28"/>
        </w:rPr>
        <w:t>ств в РФ</w:t>
      </w:r>
      <w:proofErr w:type="gramEnd"/>
      <w:r w:rsidRPr="005B250D">
        <w:rPr>
          <w:sz w:val="28"/>
          <w:szCs w:val="28"/>
        </w:rPr>
        <w:t>;</w:t>
      </w:r>
    </w:p>
    <w:p w:rsidR="005B250D" w:rsidRPr="005B250D" w:rsidRDefault="005B250D" w:rsidP="005B250D">
      <w:pPr>
        <w:pStyle w:val="a7"/>
        <w:numPr>
          <w:ilvl w:val="0"/>
          <w:numId w:val="30"/>
        </w:numPr>
        <w:tabs>
          <w:tab w:val="left" w:pos="993"/>
        </w:tabs>
        <w:spacing w:line="360" w:lineRule="auto"/>
        <w:ind w:left="0" w:firstLine="709"/>
        <w:jc w:val="both"/>
        <w:rPr>
          <w:sz w:val="28"/>
          <w:szCs w:val="28"/>
        </w:rPr>
      </w:pPr>
      <w:r w:rsidRPr="005B250D">
        <w:rPr>
          <w:sz w:val="28"/>
          <w:szCs w:val="28"/>
        </w:rPr>
        <w:t>общины коренных малочисленных народов РФ.</w:t>
      </w:r>
    </w:p>
    <w:p w:rsidR="005B250D" w:rsidRPr="005B250D" w:rsidRDefault="005B250D" w:rsidP="005B250D">
      <w:pPr>
        <w:tabs>
          <w:tab w:val="left" w:pos="993"/>
        </w:tabs>
        <w:spacing w:line="360" w:lineRule="auto"/>
        <w:ind w:firstLine="709"/>
        <w:jc w:val="both"/>
        <w:rPr>
          <w:sz w:val="28"/>
          <w:szCs w:val="28"/>
        </w:rPr>
      </w:pPr>
      <w:r w:rsidRPr="005B250D">
        <w:rPr>
          <w:sz w:val="28"/>
          <w:szCs w:val="28"/>
        </w:rPr>
        <w:t>К унитарным юридическим лицам относятся организации, учредители которых не становятся их участниками и не приобретают в них прав членства, а именно:</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государственные и муниципальные унитарные предприятия;</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фонды;</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учреждения;</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автономные некоммерческие организации;</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религиозные организации;</w:t>
      </w:r>
    </w:p>
    <w:p w:rsidR="005B250D" w:rsidRPr="005B250D" w:rsidRDefault="005B250D" w:rsidP="005B250D">
      <w:pPr>
        <w:pStyle w:val="a7"/>
        <w:numPr>
          <w:ilvl w:val="0"/>
          <w:numId w:val="31"/>
        </w:numPr>
        <w:tabs>
          <w:tab w:val="left" w:pos="993"/>
        </w:tabs>
        <w:spacing w:line="360" w:lineRule="auto"/>
        <w:ind w:left="0" w:firstLine="709"/>
        <w:jc w:val="both"/>
        <w:rPr>
          <w:sz w:val="28"/>
          <w:szCs w:val="28"/>
        </w:rPr>
      </w:pPr>
      <w:r w:rsidRPr="005B250D">
        <w:rPr>
          <w:sz w:val="28"/>
          <w:szCs w:val="28"/>
        </w:rPr>
        <w:t>публично-правовые компании.</w:t>
      </w:r>
      <w:r w:rsidRPr="005B250D">
        <w:rPr>
          <w:rStyle w:val="af"/>
          <w:sz w:val="28"/>
          <w:szCs w:val="28"/>
        </w:rPr>
        <w:footnoteReference w:id="28"/>
      </w:r>
    </w:p>
    <w:p w:rsidR="005B250D" w:rsidRPr="005B250D" w:rsidRDefault="005B250D" w:rsidP="005B250D">
      <w:pPr>
        <w:tabs>
          <w:tab w:val="left" w:pos="993"/>
        </w:tabs>
        <w:spacing w:line="360" w:lineRule="auto"/>
        <w:ind w:firstLine="709"/>
        <w:jc w:val="both"/>
        <w:rPr>
          <w:sz w:val="28"/>
          <w:szCs w:val="28"/>
        </w:rPr>
      </w:pPr>
      <w:r w:rsidRPr="005B250D">
        <w:rPr>
          <w:sz w:val="28"/>
          <w:szCs w:val="28"/>
        </w:rPr>
        <w:t xml:space="preserve">Все перечисленные изменения </w:t>
      </w:r>
      <w:r>
        <w:rPr>
          <w:sz w:val="28"/>
          <w:szCs w:val="28"/>
        </w:rPr>
        <w:t>вступили</w:t>
      </w:r>
      <w:r w:rsidRPr="005B250D">
        <w:rPr>
          <w:sz w:val="28"/>
          <w:szCs w:val="28"/>
        </w:rPr>
        <w:t xml:space="preserve"> в силу с 01.09.2014г.</w:t>
      </w:r>
      <w:r w:rsidRPr="005B250D">
        <w:rPr>
          <w:rStyle w:val="af"/>
          <w:sz w:val="28"/>
          <w:szCs w:val="28"/>
        </w:rPr>
        <w:footnoteReference w:id="29"/>
      </w:r>
      <w:r w:rsidRPr="005B250D">
        <w:rPr>
          <w:sz w:val="28"/>
          <w:szCs w:val="28"/>
        </w:rPr>
        <w:t xml:space="preserve"> Исключением является требование к некоммерческим организациям, осуществляющим деятельность, приносящую доход, иметь достаточное </w:t>
      </w:r>
      <w:r w:rsidRPr="005B250D">
        <w:rPr>
          <w:sz w:val="28"/>
          <w:szCs w:val="28"/>
        </w:rPr>
        <w:lastRenderedPageBreak/>
        <w:t xml:space="preserve">имущество стоимостью не </w:t>
      </w:r>
      <w:proofErr w:type="gramStart"/>
      <w:r w:rsidRPr="005B250D">
        <w:rPr>
          <w:sz w:val="28"/>
          <w:szCs w:val="28"/>
        </w:rPr>
        <w:t>менее уставного</w:t>
      </w:r>
      <w:proofErr w:type="gramEnd"/>
      <w:r w:rsidRPr="005B250D">
        <w:rPr>
          <w:sz w:val="28"/>
          <w:szCs w:val="28"/>
        </w:rPr>
        <w:t xml:space="preserve"> капитала. Организации, которые были созданы до 05.05.2014г., должны будут применять это правило, начиная с 01.01.2015г</w:t>
      </w:r>
      <w:proofErr w:type="gramStart"/>
      <w:r w:rsidRPr="005B250D">
        <w:rPr>
          <w:sz w:val="28"/>
          <w:szCs w:val="28"/>
        </w:rPr>
        <w:t>..</w:t>
      </w:r>
      <w:proofErr w:type="gramEnd"/>
    </w:p>
    <w:p w:rsidR="005B250D" w:rsidRDefault="005B250D" w:rsidP="005B250D">
      <w:pPr>
        <w:tabs>
          <w:tab w:val="left" w:pos="993"/>
        </w:tabs>
        <w:spacing w:line="360" w:lineRule="auto"/>
        <w:ind w:firstLine="709"/>
        <w:jc w:val="both"/>
        <w:rPr>
          <w:sz w:val="28"/>
          <w:szCs w:val="28"/>
        </w:rPr>
      </w:pPr>
      <w:r w:rsidRPr="005B250D">
        <w:rPr>
          <w:sz w:val="28"/>
          <w:szCs w:val="28"/>
        </w:rPr>
        <w:t xml:space="preserve">Таким образом, нововведения изменили всю систему классификации юридических лиц в Российской Федерации. Изменения предлагают новую классификацию юридических лиц и вводят новшества в правовое регулирование их деятельности. Весьма интересно то, что при  изменении наименования юридического лица в связи с приведением его в соответствие с новыми нормами не требуется внесения изменений в правоустанавливающие и иные документы, содержащие его прежнее наименование. На основании этого можно заключить, что менять документы, удостоверяющие, например, права собственности на имущество, лицензии, разрешения, после смены наименования, не придется. </w:t>
      </w:r>
    </w:p>
    <w:p w:rsidR="00B519E4" w:rsidRDefault="00B519E4" w:rsidP="005B250D">
      <w:pPr>
        <w:tabs>
          <w:tab w:val="left" w:pos="993"/>
        </w:tabs>
        <w:spacing w:line="360" w:lineRule="auto"/>
        <w:ind w:firstLine="709"/>
        <w:jc w:val="both"/>
        <w:rPr>
          <w:sz w:val="28"/>
          <w:szCs w:val="28"/>
        </w:rPr>
      </w:pPr>
      <w:r>
        <w:rPr>
          <w:sz w:val="28"/>
          <w:szCs w:val="28"/>
        </w:rPr>
        <w:t xml:space="preserve">Данные изменения позволили: </w:t>
      </w:r>
    </w:p>
    <w:p w:rsidR="00B519E4" w:rsidRPr="00B519E4" w:rsidRDefault="00B519E4" w:rsidP="00B519E4">
      <w:pPr>
        <w:tabs>
          <w:tab w:val="left" w:pos="993"/>
        </w:tabs>
        <w:spacing w:line="360" w:lineRule="auto"/>
        <w:ind w:firstLine="709"/>
        <w:jc w:val="both"/>
        <w:rPr>
          <w:sz w:val="28"/>
          <w:szCs w:val="28"/>
        </w:rPr>
      </w:pPr>
      <w:r>
        <w:rPr>
          <w:sz w:val="28"/>
          <w:szCs w:val="28"/>
        </w:rPr>
        <w:t xml:space="preserve">1. Установить закрытый и полный перечень </w:t>
      </w:r>
      <w:r w:rsidRPr="00B519E4">
        <w:rPr>
          <w:sz w:val="28"/>
          <w:szCs w:val="28"/>
        </w:rPr>
        <w:t>организационно-правовых форм некоммерческих организаций в действующем законодательстве</w:t>
      </w:r>
      <w:r>
        <w:rPr>
          <w:sz w:val="28"/>
          <w:szCs w:val="28"/>
        </w:rPr>
        <w:t xml:space="preserve">, который прежде исчислялся как </w:t>
      </w:r>
      <w:r w:rsidRPr="00B519E4">
        <w:rPr>
          <w:sz w:val="28"/>
          <w:szCs w:val="28"/>
        </w:rPr>
        <w:t>избыточн</w:t>
      </w:r>
      <w:r>
        <w:rPr>
          <w:sz w:val="28"/>
          <w:szCs w:val="28"/>
        </w:rPr>
        <w:t xml:space="preserve">ый. </w:t>
      </w:r>
    </w:p>
    <w:p w:rsidR="00B519E4" w:rsidRDefault="00B519E4" w:rsidP="00B519E4">
      <w:pPr>
        <w:tabs>
          <w:tab w:val="left" w:pos="993"/>
        </w:tabs>
        <w:spacing w:line="360" w:lineRule="auto"/>
        <w:ind w:firstLine="709"/>
        <w:jc w:val="both"/>
        <w:rPr>
          <w:sz w:val="28"/>
          <w:szCs w:val="28"/>
        </w:rPr>
      </w:pPr>
      <w:r w:rsidRPr="00B519E4">
        <w:rPr>
          <w:sz w:val="28"/>
          <w:szCs w:val="28"/>
        </w:rPr>
        <w:t xml:space="preserve">2. </w:t>
      </w:r>
      <w:r>
        <w:rPr>
          <w:sz w:val="28"/>
          <w:szCs w:val="28"/>
        </w:rPr>
        <w:t>Оптимизировать о</w:t>
      </w:r>
      <w:r w:rsidRPr="00B519E4">
        <w:rPr>
          <w:sz w:val="28"/>
          <w:szCs w:val="28"/>
        </w:rPr>
        <w:t xml:space="preserve">рганизационно-правовые формы некоммерческих организаций как юридических лиц в </w:t>
      </w:r>
      <w:r>
        <w:rPr>
          <w:sz w:val="28"/>
          <w:szCs w:val="28"/>
        </w:rPr>
        <w:t xml:space="preserve">соответствии с </w:t>
      </w:r>
      <w:r w:rsidRPr="00B519E4">
        <w:rPr>
          <w:sz w:val="28"/>
          <w:szCs w:val="28"/>
        </w:rPr>
        <w:t>реальны</w:t>
      </w:r>
      <w:r>
        <w:rPr>
          <w:sz w:val="28"/>
          <w:szCs w:val="28"/>
        </w:rPr>
        <w:t>ми</w:t>
      </w:r>
      <w:r w:rsidRPr="00B519E4">
        <w:rPr>
          <w:sz w:val="28"/>
          <w:szCs w:val="28"/>
        </w:rPr>
        <w:t xml:space="preserve"> гражданско-правовы</w:t>
      </w:r>
      <w:r>
        <w:rPr>
          <w:sz w:val="28"/>
          <w:szCs w:val="28"/>
        </w:rPr>
        <w:t>ми</w:t>
      </w:r>
      <w:r w:rsidRPr="00B519E4">
        <w:rPr>
          <w:sz w:val="28"/>
          <w:szCs w:val="28"/>
        </w:rPr>
        <w:t xml:space="preserve"> особенност</w:t>
      </w:r>
      <w:r>
        <w:rPr>
          <w:sz w:val="28"/>
          <w:szCs w:val="28"/>
        </w:rPr>
        <w:t>ями</w:t>
      </w:r>
      <w:r w:rsidRPr="00B519E4">
        <w:rPr>
          <w:sz w:val="28"/>
          <w:szCs w:val="28"/>
        </w:rPr>
        <w:t xml:space="preserve"> их внутреннего устройства. </w:t>
      </w:r>
    </w:p>
    <w:p w:rsidR="003B71DC" w:rsidRDefault="003B71DC" w:rsidP="003B71DC">
      <w:pPr>
        <w:spacing w:line="360" w:lineRule="auto"/>
        <w:ind w:firstLine="709"/>
        <w:jc w:val="both"/>
        <w:rPr>
          <w:sz w:val="28"/>
          <w:szCs w:val="28"/>
          <w:lang w:eastAsia="ar-SA"/>
        </w:rPr>
      </w:pPr>
      <w:r>
        <w:rPr>
          <w:sz w:val="28"/>
          <w:szCs w:val="28"/>
          <w:lang w:eastAsia="ar-SA"/>
        </w:rPr>
        <w:t xml:space="preserve">Несмотря на активную работу в области </w:t>
      </w:r>
      <w:r w:rsidRPr="003B71DC">
        <w:rPr>
          <w:sz w:val="28"/>
          <w:szCs w:val="28"/>
          <w:lang w:eastAsia="ar-SA"/>
        </w:rPr>
        <w:t>совершенствования гражданского законодательства в области регламентации правового статуса некоммерческих организаций</w:t>
      </w:r>
      <w:r>
        <w:rPr>
          <w:sz w:val="28"/>
          <w:szCs w:val="28"/>
          <w:lang w:eastAsia="ar-SA"/>
        </w:rPr>
        <w:t xml:space="preserve">, по-прежнему существует ряд проблем в данной области: </w:t>
      </w:r>
    </w:p>
    <w:p w:rsidR="009A35C6" w:rsidRDefault="003B71DC" w:rsidP="009A35C6">
      <w:pPr>
        <w:spacing w:line="360" w:lineRule="auto"/>
        <w:ind w:firstLine="709"/>
        <w:jc w:val="both"/>
        <w:rPr>
          <w:sz w:val="28"/>
          <w:szCs w:val="28"/>
          <w:lang w:eastAsia="ar-SA"/>
        </w:rPr>
      </w:pPr>
      <w:r>
        <w:rPr>
          <w:sz w:val="28"/>
          <w:szCs w:val="28"/>
          <w:lang w:eastAsia="ar-SA"/>
        </w:rPr>
        <w:t xml:space="preserve">1. </w:t>
      </w:r>
      <w:r w:rsidRPr="003B71DC">
        <w:rPr>
          <w:sz w:val="28"/>
          <w:szCs w:val="28"/>
          <w:lang w:eastAsia="ar-SA"/>
        </w:rPr>
        <w:t>Единая система правового регулирования организационно-правовых форм некоммерческих организаций отсутствует, а само законодательство о некоммерческих организациях изобилует пробелами, повторами и противоречиями</w:t>
      </w:r>
      <w:proofErr w:type="gramStart"/>
      <w:r w:rsidRPr="003B71DC">
        <w:rPr>
          <w:sz w:val="28"/>
          <w:szCs w:val="28"/>
          <w:lang w:eastAsia="ar-SA"/>
        </w:rPr>
        <w:t>.</w:t>
      </w:r>
      <w:proofErr w:type="gramEnd"/>
      <w:r w:rsidR="009A35C6">
        <w:rPr>
          <w:sz w:val="28"/>
          <w:szCs w:val="28"/>
          <w:lang w:eastAsia="ar-SA"/>
        </w:rPr>
        <w:t xml:space="preserve"> Например, </w:t>
      </w:r>
      <w:r w:rsidR="009A35C6" w:rsidRPr="009A35C6">
        <w:rPr>
          <w:sz w:val="28"/>
          <w:szCs w:val="28"/>
          <w:lang w:eastAsia="ar-SA"/>
        </w:rPr>
        <w:t xml:space="preserve">в нормах ГК РФ законодатель отказался от применения понятия «предпринимательская деятельность» по отношению к некоммерческим организациям. Данное понятие заменено термином </w:t>
      </w:r>
      <w:r w:rsidR="009A35C6" w:rsidRPr="009A35C6">
        <w:rPr>
          <w:sz w:val="28"/>
          <w:szCs w:val="28"/>
          <w:lang w:eastAsia="ar-SA"/>
        </w:rPr>
        <w:lastRenderedPageBreak/>
        <w:t>«приносящая доход деятельность» (п. 4 ст. 50 ГК РФ). Аналогичный отказ можно проследить и в п. 5 ст. 4 Федерального закона от 26.07.2006 №</w:t>
      </w:r>
      <w:r w:rsidR="009A35C6">
        <w:rPr>
          <w:sz w:val="28"/>
          <w:szCs w:val="28"/>
          <w:lang w:eastAsia="ar-SA"/>
        </w:rPr>
        <w:t xml:space="preserve"> 135-Ф3 «О защите конкуренции»</w:t>
      </w:r>
      <w:r w:rsidR="009A35C6" w:rsidRPr="009A35C6">
        <w:rPr>
          <w:sz w:val="28"/>
          <w:szCs w:val="28"/>
          <w:lang w:eastAsia="ar-SA"/>
        </w:rPr>
        <w:t>, где указано, что к хозяйствующим субъектам относятся некоммерческие организации, осуществляющие деятельность, приносящую им доход.</w:t>
      </w:r>
      <w:r w:rsidR="009A35C6">
        <w:rPr>
          <w:sz w:val="28"/>
          <w:szCs w:val="28"/>
          <w:lang w:eastAsia="ar-SA"/>
        </w:rPr>
        <w:t xml:space="preserve"> </w:t>
      </w:r>
      <w:r w:rsidR="009A35C6" w:rsidRPr="009A35C6">
        <w:rPr>
          <w:sz w:val="28"/>
          <w:szCs w:val="28"/>
          <w:lang w:eastAsia="ar-SA"/>
        </w:rPr>
        <w:t>Вместе с тем понятие «предпринимательская деятельность» применяется в отношении автономных некоммерческих организаций (п. 5 ст. 123.24 ГК РФ), также данное понятие упоминается в п. 2 ст. 24 Закона о некоммерческих организациях. В связи с этим остается неясным соотношение</w:t>
      </w:r>
      <w:r w:rsidR="009A35C6">
        <w:rPr>
          <w:sz w:val="28"/>
          <w:szCs w:val="28"/>
          <w:lang w:eastAsia="ar-SA"/>
        </w:rPr>
        <w:t xml:space="preserve"> </w:t>
      </w:r>
      <w:r w:rsidR="009A35C6" w:rsidRPr="009A35C6">
        <w:rPr>
          <w:sz w:val="28"/>
          <w:szCs w:val="28"/>
          <w:lang w:eastAsia="ar-SA"/>
        </w:rPr>
        <w:t>понятий «предпринимательская деятельность» некоммерческих организаций и «приносящая доход деятельность».</w:t>
      </w:r>
    </w:p>
    <w:p w:rsidR="003B71DC" w:rsidRPr="003B71DC" w:rsidRDefault="009A35C6" w:rsidP="003B71DC">
      <w:pPr>
        <w:spacing w:line="360" w:lineRule="auto"/>
        <w:ind w:firstLine="709"/>
        <w:jc w:val="both"/>
        <w:rPr>
          <w:sz w:val="28"/>
          <w:szCs w:val="28"/>
          <w:lang w:eastAsia="ar-SA"/>
        </w:rPr>
      </w:pPr>
      <w:r>
        <w:rPr>
          <w:sz w:val="28"/>
          <w:szCs w:val="28"/>
          <w:lang w:eastAsia="ar-SA"/>
        </w:rPr>
        <w:t xml:space="preserve">2. </w:t>
      </w:r>
      <w:r w:rsidR="003B71DC" w:rsidRPr="003B71DC">
        <w:rPr>
          <w:sz w:val="28"/>
          <w:szCs w:val="28"/>
          <w:lang w:eastAsia="ar-SA"/>
        </w:rPr>
        <w:t>При обновлении норм ГК РФ о юридических лицах большинство теоретически и практически спорных вопросов, сопровождавших деятельность некоммерческих организаций и требовавших разрешения, сохранились. Более того, их число увеличилось в связи с выделением категории корпоративных юридических лиц и закреплением общих норм для всех подобных организаций независимо от их целей.</w:t>
      </w:r>
      <w:r>
        <w:rPr>
          <w:rStyle w:val="af"/>
          <w:sz w:val="28"/>
          <w:szCs w:val="28"/>
          <w:lang w:eastAsia="ar-SA"/>
        </w:rPr>
        <w:footnoteReference w:id="30"/>
      </w:r>
    </w:p>
    <w:p w:rsidR="003B71DC" w:rsidRPr="003B71DC" w:rsidRDefault="00E86A28" w:rsidP="003B71DC">
      <w:pPr>
        <w:spacing w:line="360" w:lineRule="auto"/>
        <w:ind w:firstLine="709"/>
        <w:jc w:val="both"/>
        <w:rPr>
          <w:sz w:val="28"/>
          <w:szCs w:val="28"/>
          <w:lang w:eastAsia="ar-SA"/>
        </w:rPr>
      </w:pPr>
      <w:r>
        <w:rPr>
          <w:sz w:val="28"/>
          <w:szCs w:val="28"/>
          <w:lang w:eastAsia="ar-SA"/>
        </w:rPr>
        <w:t xml:space="preserve">3. </w:t>
      </w:r>
      <w:r w:rsidR="003B71DC" w:rsidRPr="003B71DC">
        <w:rPr>
          <w:sz w:val="28"/>
          <w:szCs w:val="28"/>
          <w:lang w:eastAsia="ar-SA"/>
        </w:rPr>
        <w:t xml:space="preserve">Оптимизация организационно-правовых форм некоммерческих юридических лиц также не привела к ожидаемым результатам. Их перечень, закрепленный в ГК РФ исчерпывающим образом, за три года дополнялся четыре раза. При этом существенные индивидуальные признаки у правовых форм, выделенных как самостоятельные, зачастую отсутствуют, во всяком случае в ГК РФ они </w:t>
      </w:r>
      <w:r>
        <w:rPr>
          <w:sz w:val="28"/>
          <w:szCs w:val="28"/>
          <w:lang w:eastAsia="ar-SA"/>
        </w:rPr>
        <w:t xml:space="preserve">выраженного </w:t>
      </w:r>
      <w:r w:rsidR="003B71DC" w:rsidRPr="003B71DC">
        <w:rPr>
          <w:sz w:val="28"/>
          <w:szCs w:val="28"/>
          <w:lang w:eastAsia="ar-SA"/>
        </w:rPr>
        <w:t>отражения не нашли, как и все необходимые аспекты гражданско-правового статуса юридических лиц, созданных в этих формах.</w:t>
      </w:r>
    </w:p>
    <w:p w:rsidR="00E86A28" w:rsidRDefault="003B71DC" w:rsidP="003B71DC">
      <w:pPr>
        <w:spacing w:line="360" w:lineRule="auto"/>
        <w:ind w:firstLine="709"/>
        <w:jc w:val="both"/>
        <w:rPr>
          <w:sz w:val="28"/>
          <w:szCs w:val="28"/>
          <w:lang w:eastAsia="ar-SA"/>
        </w:rPr>
      </w:pPr>
      <w:r w:rsidRPr="003B71DC">
        <w:rPr>
          <w:sz w:val="28"/>
          <w:szCs w:val="28"/>
          <w:lang w:eastAsia="ar-SA"/>
        </w:rPr>
        <w:t>Отмеченное указывает на необходимость проведения следующего этапа реформы законодательства о юридических лицах, в ходе которого некоммерческим организациям следует уделить основное внимание</w:t>
      </w:r>
      <w:r w:rsidR="00E86A28">
        <w:rPr>
          <w:sz w:val="28"/>
          <w:szCs w:val="28"/>
          <w:lang w:eastAsia="ar-SA"/>
        </w:rPr>
        <w:t>:</w:t>
      </w:r>
    </w:p>
    <w:p w:rsidR="00E86A28" w:rsidRPr="00E86A28" w:rsidRDefault="003B71DC" w:rsidP="00E86A28">
      <w:pPr>
        <w:pStyle w:val="a7"/>
        <w:numPr>
          <w:ilvl w:val="0"/>
          <w:numId w:val="33"/>
        </w:numPr>
        <w:tabs>
          <w:tab w:val="left" w:pos="1134"/>
        </w:tabs>
        <w:spacing w:line="360" w:lineRule="auto"/>
        <w:ind w:left="0" w:firstLine="709"/>
        <w:jc w:val="both"/>
        <w:rPr>
          <w:sz w:val="28"/>
          <w:szCs w:val="28"/>
          <w:lang w:eastAsia="ar-SA"/>
        </w:rPr>
      </w:pPr>
      <w:r w:rsidRPr="00E86A28">
        <w:rPr>
          <w:sz w:val="28"/>
          <w:szCs w:val="28"/>
          <w:lang w:eastAsia="ar-SA"/>
        </w:rPr>
        <w:lastRenderedPageBreak/>
        <w:t>Требуется уточнить признаки некоммерческих юридических лиц; закрепить критерии, позволяющие более четко определять объем и содержание и</w:t>
      </w:r>
      <w:r w:rsidR="00E86A28" w:rsidRPr="00E86A28">
        <w:rPr>
          <w:sz w:val="28"/>
          <w:szCs w:val="28"/>
          <w:lang w:eastAsia="ar-SA"/>
        </w:rPr>
        <w:t>х гражданской правоспособности.</w:t>
      </w:r>
    </w:p>
    <w:p w:rsidR="00E86A28" w:rsidRPr="00E86A28" w:rsidRDefault="00E86A28" w:rsidP="00E86A28">
      <w:pPr>
        <w:pStyle w:val="a7"/>
        <w:numPr>
          <w:ilvl w:val="0"/>
          <w:numId w:val="33"/>
        </w:numPr>
        <w:tabs>
          <w:tab w:val="left" w:pos="1134"/>
        </w:tabs>
        <w:spacing w:line="360" w:lineRule="auto"/>
        <w:ind w:left="0" w:firstLine="709"/>
        <w:jc w:val="both"/>
        <w:rPr>
          <w:sz w:val="28"/>
          <w:szCs w:val="28"/>
          <w:lang w:eastAsia="ar-SA"/>
        </w:rPr>
      </w:pPr>
      <w:r w:rsidRPr="00E86A28">
        <w:rPr>
          <w:sz w:val="28"/>
          <w:szCs w:val="28"/>
          <w:lang w:eastAsia="ar-SA"/>
        </w:rPr>
        <w:t>П</w:t>
      </w:r>
      <w:r w:rsidR="003B71DC" w:rsidRPr="00E86A28">
        <w:rPr>
          <w:sz w:val="28"/>
          <w:szCs w:val="28"/>
          <w:lang w:eastAsia="ar-SA"/>
        </w:rPr>
        <w:t>ересмотреть существующие подходы к характеру и условиям осуществления деятельности, приносящей нек</w:t>
      </w:r>
      <w:r w:rsidRPr="00E86A28">
        <w:rPr>
          <w:sz w:val="28"/>
          <w:szCs w:val="28"/>
          <w:lang w:eastAsia="ar-SA"/>
        </w:rPr>
        <w:t>оммерческим организациям доход.</w:t>
      </w:r>
    </w:p>
    <w:p w:rsidR="003B71DC" w:rsidRPr="00E86A28" w:rsidRDefault="00E86A28" w:rsidP="00E86A28">
      <w:pPr>
        <w:pStyle w:val="a7"/>
        <w:numPr>
          <w:ilvl w:val="0"/>
          <w:numId w:val="33"/>
        </w:numPr>
        <w:tabs>
          <w:tab w:val="left" w:pos="1134"/>
        </w:tabs>
        <w:spacing w:line="360" w:lineRule="auto"/>
        <w:ind w:left="0" w:firstLine="709"/>
        <w:jc w:val="both"/>
        <w:rPr>
          <w:sz w:val="28"/>
          <w:szCs w:val="28"/>
          <w:lang w:eastAsia="ar-SA"/>
        </w:rPr>
      </w:pPr>
      <w:r w:rsidRPr="00E86A28">
        <w:rPr>
          <w:sz w:val="28"/>
          <w:szCs w:val="28"/>
          <w:lang w:eastAsia="ar-SA"/>
        </w:rPr>
        <w:t>У</w:t>
      </w:r>
      <w:r w:rsidR="003B71DC" w:rsidRPr="00E86A28">
        <w:rPr>
          <w:sz w:val="28"/>
          <w:szCs w:val="28"/>
          <w:lang w:eastAsia="ar-SA"/>
        </w:rPr>
        <w:t xml:space="preserve">совершенствовать и расширить на уровне ГК РФ регламентацию статуса некоммерческих организаций отдельных форм. При этом многообразие некоммерческих организаций, имеющих специфику в целях и путях их достижения, функциях и внутреннем устройстве, требует применения дифференцированных подходов к регламентации их гражданской </w:t>
      </w:r>
      <w:proofErr w:type="spellStart"/>
      <w:r w:rsidR="003B71DC" w:rsidRPr="00E86A28">
        <w:rPr>
          <w:sz w:val="28"/>
          <w:szCs w:val="28"/>
          <w:lang w:eastAsia="ar-SA"/>
        </w:rPr>
        <w:t>правосубъектности</w:t>
      </w:r>
      <w:proofErr w:type="spellEnd"/>
      <w:r w:rsidR="003B71DC" w:rsidRPr="00E86A28">
        <w:rPr>
          <w:sz w:val="28"/>
          <w:szCs w:val="28"/>
          <w:lang w:eastAsia="ar-SA"/>
        </w:rPr>
        <w:t>.</w:t>
      </w:r>
    </w:p>
    <w:p w:rsidR="00446192" w:rsidRDefault="00E86A28" w:rsidP="00E86A28">
      <w:pPr>
        <w:spacing w:line="360" w:lineRule="auto"/>
        <w:ind w:firstLine="709"/>
        <w:jc w:val="both"/>
        <w:rPr>
          <w:sz w:val="28"/>
          <w:szCs w:val="28"/>
          <w:lang w:eastAsia="ar-SA"/>
        </w:rPr>
      </w:pPr>
      <w:r w:rsidRPr="00E86A28">
        <w:rPr>
          <w:sz w:val="28"/>
          <w:szCs w:val="28"/>
          <w:lang w:eastAsia="ar-SA"/>
        </w:rPr>
        <w:t xml:space="preserve">Разумеется, реализация </w:t>
      </w:r>
      <w:r>
        <w:rPr>
          <w:sz w:val="28"/>
          <w:szCs w:val="28"/>
          <w:lang w:eastAsia="ar-SA"/>
        </w:rPr>
        <w:t>данных направлений</w:t>
      </w:r>
      <w:r w:rsidRPr="00E86A28">
        <w:rPr>
          <w:sz w:val="28"/>
          <w:szCs w:val="28"/>
          <w:lang w:eastAsia="ar-SA"/>
        </w:rPr>
        <w:t xml:space="preserve"> должн</w:t>
      </w:r>
      <w:r>
        <w:rPr>
          <w:sz w:val="28"/>
          <w:szCs w:val="28"/>
          <w:lang w:eastAsia="ar-SA"/>
        </w:rPr>
        <w:t>ы</w:t>
      </w:r>
      <w:r w:rsidRPr="00E86A28">
        <w:rPr>
          <w:sz w:val="28"/>
          <w:szCs w:val="28"/>
          <w:lang w:eastAsia="ar-SA"/>
        </w:rPr>
        <w:t xml:space="preserve"> осуществляться не одномоментно, а на протяжении достаточно длительного переходного периода и не должн</w:t>
      </w:r>
      <w:r>
        <w:rPr>
          <w:sz w:val="28"/>
          <w:szCs w:val="28"/>
          <w:lang w:eastAsia="ar-SA"/>
        </w:rPr>
        <w:t>ы</w:t>
      </w:r>
      <w:r w:rsidRPr="00E86A28">
        <w:rPr>
          <w:sz w:val="28"/>
          <w:szCs w:val="28"/>
          <w:lang w:eastAsia="ar-SA"/>
        </w:rPr>
        <w:t xml:space="preserve"> приводить к ликвидации действующих некоммерческих организаций.</w:t>
      </w:r>
      <w:r w:rsidR="00A16587">
        <w:rPr>
          <w:sz w:val="28"/>
          <w:szCs w:val="28"/>
          <w:lang w:eastAsia="ar-SA"/>
        </w:rPr>
        <w:tab/>
      </w:r>
    </w:p>
    <w:p w:rsidR="00E86A28" w:rsidRDefault="00E86A28" w:rsidP="00E86A28">
      <w:pPr>
        <w:spacing w:line="360" w:lineRule="auto"/>
        <w:ind w:firstLine="709"/>
        <w:jc w:val="both"/>
        <w:rPr>
          <w:sz w:val="28"/>
          <w:szCs w:val="28"/>
          <w:lang w:eastAsia="ar-SA"/>
        </w:rPr>
      </w:pPr>
    </w:p>
    <w:p w:rsidR="00E86A28" w:rsidRDefault="00E86A28" w:rsidP="00E86A28">
      <w:pPr>
        <w:spacing w:line="360" w:lineRule="auto"/>
        <w:ind w:firstLine="709"/>
        <w:jc w:val="both"/>
        <w:rPr>
          <w:sz w:val="28"/>
          <w:szCs w:val="28"/>
          <w:lang w:eastAsia="ar-SA"/>
        </w:rPr>
      </w:pPr>
    </w:p>
    <w:p w:rsidR="00E86A28" w:rsidRDefault="00E86A28">
      <w:pPr>
        <w:spacing w:after="200" w:line="276" w:lineRule="auto"/>
        <w:rPr>
          <w:sz w:val="28"/>
          <w:szCs w:val="28"/>
          <w:lang w:eastAsia="ar-SA"/>
        </w:rPr>
      </w:pPr>
      <w:r>
        <w:rPr>
          <w:sz w:val="28"/>
          <w:szCs w:val="28"/>
          <w:lang w:eastAsia="ar-SA"/>
        </w:rPr>
        <w:br w:type="page"/>
      </w:r>
    </w:p>
    <w:p w:rsidR="00E86A28" w:rsidRPr="003C6D23" w:rsidRDefault="00E86A28" w:rsidP="00E86A28">
      <w:pPr>
        <w:pStyle w:val="1"/>
        <w:spacing w:line="360" w:lineRule="auto"/>
        <w:rPr>
          <w:rFonts w:ascii="Times New Roman" w:hAnsi="Times New Roman"/>
          <w:b/>
        </w:rPr>
      </w:pPr>
      <w:bookmarkStart w:id="9" w:name="_Toc532534259"/>
      <w:r w:rsidRPr="003C6D23">
        <w:rPr>
          <w:rFonts w:ascii="Times New Roman" w:hAnsi="Times New Roman"/>
          <w:b/>
        </w:rPr>
        <w:lastRenderedPageBreak/>
        <w:t>ЗАКЛЮЧЕНИЕ</w:t>
      </w:r>
      <w:bookmarkEnd w:id="9"/>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 xml:space="preserve">В ходе подготовки и написания данной курсовой работы было проведено </w:t>
      </w:r>
      <w:r>
        <w:rPr>
          <w:sz w:val="28"/>
          <w:szCs w:val="28"/>
          <w:lang w:eastAsia="ar-SA"/>
        </w:rPr>
        <w:t xml:space="preserve">комплексное </w:t>
      </w:r>
      <w:r w:rsidRPr="00D461CE">
        <w:rPr>
          <w:sz w:val="28"/>
          <w:szCs w:val="28"/>
          <w:lang w:eastAsia="ar-SA"/>
        </w:rPr>
        <w:t>изучение особенностей функционирования некоммерческих организаций в условиях реформирования гражданского законодательства Российской Федерации на определение необходимости совершенствования их правового регулирования.</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 xml:space="preserve">В ходе исследования были </w:t>
      </w:r>
      <w:r w:rsidRPr="00D461CE">
        <w:rPr>
          <w:sz w:val="28"/>
          <w:szCs w:val="28"/>
          <w:lang w:eastAsia="ar-SA"/>
        </w:rPr>
        <w:t>обобщены</w:t>
      </w:r>
      <w:r w:rsidRPr="00D461CE">
        <w:rPr>
          <w:sz w:val="28"/>
          <w:szCs w:val="28"/>
          <w:lang w:eastAsia="ar-SA"/>
        </w:rPr>
        <w:t xml:space="preserve"> и сформулированы следующие выводы: </w:t>
      </w:r>
    </w:p>
    <w:p w:rsidR="00D461CE" w:rsidRPr="00D461CE" w:rsidRDefault="00D461CE" w:rsidP="00D461CE">
      <w:pPr>
        <w:spacing w:line="360" w:lineRule="auto"/>
        <w:ind w:firstLine="709"/>
        <w:jc w:val="both"/>
        <w:rPr>
          <w:sz w:val="28"/>
          <w:szCs w:val="28"/>
          <w:lang w:eastAsia="ar-SA"/>
        </w:rPr>
      </w:pPr>
      <w:r>
        <w:rPr>
          <w:sz w:val="28"/>
          <w:szCs w:val="28"/>
          <w:lang w:eastAsia="ar-SA"/>
        </w:rPr>
        <w:t>1. Н</w:t>
      </w:r>
      <w:r w:rsidRPr="00D461CE">
        <w:rPr>
          <w:sz w:val="28"/>
          <w:szCs w:val="28"/>
          <w:lang w:eastAsia="ar-SA"/>
        </w:rPr>
        <w:t>екоммерческая организация, являющаяся юридическим лицом, обладает всеми признаками, характеризующими юридическое лицо: имущественная обособленность; организационное единство; правоспособность; самостоятельная ответственность.</w:t>
      </w:r>
    </w:p>
    <w:p w:rsidR="00D461CE" w:rsidRPr="00D461CE" w:rsidRDefault="00D461CE" w:rsidP="00D461CE">
      <w:pPr>
        <w:spacing w:line="360" w:lineRule="auto"/>
        <w:ind w:firstLine="709"/>
        <w:jc w:val="both"/>
        <w:rPr>
          <w:sz w:val="28"/>
          <w:szCs w:val="28"/>
          <w:lang w:eastAsia="ar-SA"/>
        </w:rPr>
      </w:pPr>
      <w:r>
        <w:rPr>
          <w:sz w:val="28"/>
          <w:szCs w:val="28"/>
          <w:lang w:eastAsia="ar-SA"/>
        </w:rPr>
        <w:t>2. И</w:t>
      </w:r>
      <w:r w:rsidRPr="00D461CE">
        <w:rPr>
          <w:sz w:val="28"/>
          <w:szCs w:val="28"/>
          <w:lang w:eastAsia="ar-SA"/>
        </w:rPr>
        <w:t xml:space="preserve">сходя из анализа </w:t>
      </w:r>
      <w:proofErr w:type="gramStart"/>
      <w:r w:rsidRPr="00D461CE">
        <w:rPr>
          <w:sz w:val="28"/>
          <w:szCs w:val="28"/>
          <w:lang w:eastAsia="ar-SA"/>
        </w:rPr>
        <w:t>норм</w:t>
      </w:r>
      <w:proofErr w:type="gramEnd"/>
      <w:r w:rsidRPr="00D461CE">
        <w:rPr>
          <w:sz w:val="28"/>
          <w:szCs w:val="28"/>
          <w:lang w:eastAsia="ar-SA"/>
        </w:rPr>
        <w:t xml:space="preserve"> как Гражданского кодекса РФ, так и ФЗ «О некоммерческих организациях» </w:t>
      </w:r>
      <w:r>
        <w:rPr>
          <w:sz w:val="28"/>
          <w:szCs w:val="28"/>
          <w:lang w:eastAsia="ar-SA"/>
        </w:rPr>
        <w:t>можно</w:t>
      </w:r>
      <w:r w:rsidRPr="00D461CE">
        <w:rPr>
          <w:sz w:val="28"/>
          <w:szCs w:val="28"/>
          <w:lang w:eastAsia="ar-SA"/>
        </w:rPr>
        <w:t xml:space="preserve"> выделить ряд признаков, которые свойственны именно некоммерческим организациям:</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w:t>
      </w:r>
      <w:r w:rsidRPr="00D461CE">
        <w:rPr>
          <w:sz w:val="28"/>
          <w:szCs w:val="28"/>
          <w:lang w:eastAsia="ar-SA"/>
        </w:rPr>
        <w:tab/>
        <w:t>некоммерческая организация не имеет в качестве основной цели своей деятельности извлечение прибыли;</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w:t>
      </w:r>
      <w:r w:rsidRPr="00D461CE">
        <w:rPr>
          <w:sz w:val="28"/>
          <w:szCs w:val="28"/>
          <w:lang w:eastAsia="ar-SA"/>
        </w:rPr>
        <w:tab/>
        <w:t>некоммерческая организация не распределяет полученную прибыль среди участников;</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w:t>
      </w:r>
      <w:r w:rsidRPr="00D461CE">
        <w:rPr>
          <w:sz w:val="28"/>
          <w:szCs w:val="28"/>
          <w:lang w:eastAsia="ar-SA"/>
        </w:rPr>
        <w:tab/>
        <w:t>некоммерческая организация может иметь гражданские права, соответствующие целям деятельности, предусмотренным в ее учредительных документах, и нести связанные с этой деятельностью обязанности (специальная правоспособность).</w:t>
      </w:r>
    </w:p>
    <w:p w:rsidR="00D461CE" w:rsidRPr="00D461CE" w:rsidRDefault="00D461CE" w:rsidP="00D461CE">
      <w:pPr>
        <w:spacing w:line="360" w:lineRule="auto"/>
        <w:ind w:firstLine="709"/>
        <w:jc w:val="both"/>
        <w:rPr>
          <w:sz w:val="28"/>
          <w:szCs w:val="28"/>
          <w:lang w:eastAsia="ar-SA"/>
        </w:rPr>
      </w:pPr>
      <w:r>
        <w:rPr>
          <w:sz w:val="28"/>
          <w:szCs w:val="28"/>
          <w:lang w:eastAsia="ar-SA"/>
        </w:rPr>
        <w:t>3. Ф</w:t>
      </w:r>
      <w:r w:rsidRPr="00D461CE">
        <w:rPr>
          <w:sz w:val="28"/>
          <w:szCs w:val="28"/>
          <w:lang w:eastAsia="ar-SA"/>
        </w:rPr>
        <w:t>едеральный закон № 99-ФЗ, внос ряд изменений и новшеств в главу 4 ГК РФ, посвященную юридическим лицам</w:t>
      </w:r>
      <w:proofErr w:type="gramStart"/>
      <w:r w:rsidRPr="00D461CE">
        <w:rPr>
          <w:sz w:val="28"/>
          <w:szCs w:val="28"/>
          <w:lang w:eastAsia="ar-SA"/>
        </w:rPr>
        <w:t>.</w:t>
      </w:r>
      <w:proofErr w:type="gramEnd"/>
      <w:r w:rsidRPr="00D461CE">
        <w:rPr>
          <w:sz w:val="28"/>
          <w:szCs w:val="28"/>
          <w:lang w:eastAsia="ar-SA"/>
        </w:rPr>
        <w:t xml:space="preserve"> </w:t>
      </w:r>
      <w:r>
        <w:rPr>
          <w:sz w:val="28"/>
          <w:szCs w:val="28"/>
          <w:lang w:eastAsia="ar-SA"/>
        </w:rPr>
        <w:t>Н</w:t>
      </w:r>
      <w:r w:rsidRPr="00D461CE">
        <w:rPr>
          <w:sz w:val="28"/>
          <w:szCs w:val="28"/>
          <w:lang w:eastAsia="ar-SA"/>
        </w:rPr>
        <w:t xml:space="preserve">ововведения изменили всю систему классификации юридических лиц в Российской Федерации. </w:t>
      </w:r>
      <w:r>
        <w:rPr>
          <w:sz w:val="28"/>
          <w:szCs w:val="28"/>
          <w:lang w:eastAsia="ar-SA"/>
        </w:rPr>
        <w:t>Данные изменения позволили у</w:t>
      </w:r>
      <w:r w:rsidRPr="00D461CE">
        <w:rPr>
          <w:sz w:val="28"/>
          <w:szCs w:val="28"/>
          <w:lang w:eastAsia="ar-SA"/>
        </w:rPr>
        <w:t>становить закрытый и полный перечень организационно-правовых</w:t>
      </w:r>
      <w:r>
        <w:rPr>
          <w:sz w:val="28"/>
          <w:szCs w:val="28"/>
          <w:lang w:eastAsia="ar-SA"/>
        </w:rPr>
        <w:t xml:space="preserve"> форм некоммерческих организаций, а также о</w:t>
      </w:r>
      <w:r w:rsidRPr="00D461CE">
        <w:rPr>
          <w:sz w:val="28"/>
          <w:szCs w:val="28"/>
          <w:lang w:eastAsia="ar-SA"/>
        </w:rPr>
        <w:t xml:space="preserve">птимизировать организационно-правовые формы некоммерческих </w:t>
      </w:r>
      <w:r w:rsidRPr="00D461CE">
        <w:rPr>
          <w:sz w:val="28"/>
          <w:szCs w:val="28"/>
          <w:lang w:eastAsia="ar-SA"/>
        </w:rPr>
        <w:lastRenderedPageBreak/>
        <w:t xml:space="preserve">организаций как юридических лиц в соответствии с реальными гражданско-правовыми особенностями их внутреннего устройства. </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Н</w:t>
      </w:r>
      <w:r>
        <w:rPr>
          <w:sz w:val="28"/>
          <w:szCs w:val="28"/>
          <w:lang w:eastAsia="ar-SA"/>
        </w:rPr>
        <w:t>о</w:t>
      </w:r>
      <w:r w:rsidR="00B7430A">
        <w:rPr>
          <w:sz w:val="28"/>
          <w:szCs w:val="28"/>
          <w:lang w:eastAsia="ar-SA"/>
        </w:rPr>
        <w:t>,</w:t>
      </w:r>
      <w:r>
        <w:rPr>
          <w:sz w:val="28"/>
          <w:szCs w:val="28"/>
          <w:lang w:eastAsia="ar-SA"/>
        </w:rPr>
        <w:t xml:space="preserve"> н</w:t>
      </w:r>
      <w:r w:rsidRPr="00D461CE">
        <w:rPr>
          <w:sz w:val="28"/>
          <w:szCs w:val="28"/>
          <w:lang w:eastAsia="ar-SA"/>
        </w:rPr>
        <w:t xml:space="preserve">есмотря на активную работу в области совершенствования гражданского законодательства в области регламентации правового статуса некоммерческих организаций, по-прежнему существует ряд проблем в данной области: </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1. Единая система правового регулирования организационно-правовых форм некоммерческих организаций отсутствует, а само законодательство о некоммерческих организациях изобилует пробелами, повторами и противоречиями.</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2. Оптимизация организационно-правовых форм некоммерческих юридических лиц также не привела к ожидаемым результатам.</w:t>
      </w:r>
    </w:p>
    <w:p w:rsidR="00D461CE" w:rsidRPr="00D461CE" w:rsidRDefault="00D461CE" w:rsidP="00D461CE">
      <w:pPr>
        <w:spacing w:line="360" w:lineRule="auto"/>
        <w:ind w:firstLine="709"/>
        <w:jc w:val="both"/>
        <w:rPr>
          <w:sz w:val="28"/>
          <w:szCs w:val="28"/>
          <w:lang w:eastAsia="ar-SA"/>
        </w:rPr>
      </w:pPr>
      <w:r w:rsidRPr="00D461CE">
        <w:rPr>
          <w:sz w:val="28"/>
          <w:szCs w:val="28"/>
          <w:lang w:eastAsia="ar-SA"/>
        </w:rPr>
        <w:t>Отмеченное указывает на необходимость проведения следующего этапа реформы законодательства о юридических лицах, в ходе которого некоммерческим организациям следует уделить основное внимание:</w:t>
      </w:r>
    </w:p>
    <w:p w:rsidR="00D461CE" w:rsidRPr="00D461CE" w:rsidRDefault="00D461CE" w:rsidP="00D461CE">
      <w:pPr>
        <w:tabs>
          <w:tab w:val="left" w:pos="1134"/>
        </w:tabs>
        <w:spacing w:line="360" w:lineRule="auto"/>
        <w:ind w:firstLine="709"/>
        <w:jc w:val="both"/>
        <w:rPr>
          <w:sz w:val="28"/>
          <w:szCs w:val="28"/>
          <w:lang w:eastAsia="ar-SA"/>
        </w:rPr>
      </w:pPr>
      <w:r w:rsidRPr="00D461CE">
        <w:rPr>
          <w:sz w:val="28"/>
          <w:szCs w:val="28"/>
          <w:lang w:eastAsia="ar-SA"/>
        </w:rPr>
        <w:t>1.</w:t>
      </w:r>
      <w:r w:rsidRPr="00D461CE">
        <w:rPr>
          <w:sz w:val="28"/>
          <w:szCs w:val="28"/>
          <w:lang w:eastAsia="ar-SA"/>
        </w:rPr>
        <w:tab/>
        <w:t>Требуется уточнить признаки некоммерческих юридических лиц; закрепить критерии, позволяющие более четко определять объем и содержание их гражданской правоспособности.</w:t>
      </w:r>
    </w:p>
    <w:p w:rsidR="00D461CE" w:rsidRPr="00D461CE" w:rsidRDefault="00D461CE" w:rsidP="00D461CE">
      <w:pPr>
        <w:tabs>
          <w:tab w:val="left" w:pos="1134"/>
        </w:tabs>
        <w:spacing w:line="360" w:lineRule="auto"/>
        <w:ind w:firstLine="709"/>
        <w:jc w:val="both"/>
        <w:rPr>
          <w:sz w:val="28"/>
          <w:szCs w:val="28"/>
          <w:lang w:eastAsia="ar-SA"/>
        </w:rPr>
      </w:pPr>
      <w:r w:rsidRPr="00D461CE">
        <w:rPr>
          <w:sz w:val="28"/>
          <w:szCs w:val="28"/>
          <w:lang w:eastAsia="ar-SA"/>
        </w:rPr>
        <w:t>2.</w:t>
      </w:r>
      <w:r w:rsidRPr="00D461CE">
        <w:rPr>
          <w:sz w:val="28"/>
          <w:szCs w:val="28"/>
          <w:lang w:eastAsia="ar-SA"/>
        </w:rPr>
        <w:tab/>
        <w:t>Пересмотреть существующие подходы к характеру и условиям осуществления деятельности, приносящей некоммерческим организациям доход.</w:t>
      </w:r>
    </w:p>
    <w:p w:rsidR="00D461CE" w:rsidRPr="00D461CE" w:rsidRDefault="00D461CE" w:rsidP="00D461CE">
      <w:pPr>
        <w:tabs>
          <w:tab w:val="left" w:pos="1134"/>
        </w:tabs>
        <w:spacing w:line="360" w:lineRule="auto"/>
        <w:ind w:firstLine="709"/>
        <w:jc w:val="both"/>
        <w:rPr>
          <w:sz w:val="28"/>
          <w:szCs w:val="28"/>
          <w:lang w:eastAsia="ar-SA"/>
        </w:rPr>
      </w:pPr>
      <w:r w:rsidRPr="00D461CE">
        <w:rPr>
          <w:sz w:val="28"/>
          <w:szCs w:val="28"/>
          <w:lang w:eastAsia="ar-SA"/>
        </w:rPr>
        <w:t>3.</w:t>
      </w:r>
      <w:r w:rsidRPr="00D461CE">
        <w:rPr>
          <w:sz w:val="28"/>
          <w:szCs w:val="28"/>
          <w:lang w:eastAsia="ar-SA"/>
        </w:rPr>
        <w:tab/>
        <w:t xml:space="preserve">Усовершенствовать и расширить на уровне ГК РФ регламентацию статуса некоммерческих организаций отдельных форм. </w:t>
      </w:r>
    </w:p>
    <w:p w:rsidR="00E86A28" w:rsidRDefault="00D461CE" w:rsidP="00E86A28">
      <w:pPr>
        <w:spacing w:line="360" w:lineRule="auto"/>
        <w:ind w:firstLine="709"/>
        <w:jc w:val="both"/>
        <w:rPr>
          <w:sz w:val="28"/>
          <w:szCs w:val="28"/>
          <w:lang w:eastAsia="ar-SA"/>
        </w:rPr>
      </w:pPr>
      <w:r>
        <w:rPr>
          <w:sz w:val="28"/>
          <w:szCs w:val="28"/>
          <w:lang w:eastAsia="ar-SA"/>
        </w:rPr>
        <w:t>Р</w:t>
      </w:r>
      <w:r w:rsidRPr="00D461CE">
        <w:rPr>
          <w:sz w:val="28"/>
          <w:szCs w:val="28"/>
          <w:lang w:eastAsia="ar-SA"/>
        </w:rPr>
        <w:t xml:space="preserve">еализация данных направлений </w:t>
      </w:r>
      <w:r>
        <w:rPr>
          <w:sz w:val="28"/>
          <w:szCs w:val="28"/>
          <w:lang w:eastAsia="ar-SA"/>
        </w:rPr>
        <w:t xml:space="preserve">не </w:t>
      </w:r>
      <w:r w:rsidRPr="00D461CE">
        <w:rPr>
          <w:sz w:val="28"/>
          <w:szCs w:val="28"/>
          <w:lang w:eastAsia="ar-SA"/>
        </w:rPr>
        <w:t xml:space="preserve">должны осуществляться </w:t>
      </w:r>
      <w:r w:rsidR="005B29B1">
        <w:rPr>
          <w:sz w:val="28"/>
          <w:szCs w:val="28"/>
          <w:lang w:eastAsia="ar-SA"/>
        </w:rPr>
        <w:t xml:space="preserve">одномоментно – их следует реализовывать </w:t>
      </w:r>
      <w:r w:rsidRPr="00D461CE">
        <w:rPr>
          <w:sz w:val="28"/>
          <w:szCs w:val="28"/>
          <w:lang w:eastAsia="ar-SA"/>
        </w:rPr>
        <w:t xml:space="preserve">на протяжении достаточно длительного переходного периода и </w:t>
      </w:r>
      <w:r w:rsidR="005B29B1">
        <w:rPr>
          <w:sz w:val="28"/>
          <w:szCs w:val="28"/>
          <w:lang w:eastAsia="ar-SA"/>
        </w:rPr>
        <w:t>не</w:t>
      </w:r>
      <w:r w:rsidRPr="00D461CE">
        <w:rPr>
          <w:sz w:val="28"/>
          <w:szCs w:val="28"/>
          <w:lang w:eastAsia="ar-SA"/>
        </w:rPr>
        <w:t xml:space="preserve"> приводить к ликвидации действую</w:t>
      </w:r>
      <w:r w:rsidR="005B29B1">
        <w:rPr>
          <w:sz w:val="28"/>
          <w:szCs w:val="28"/>
          <w:lang w:eastAsia="ar-SA"/>
        </w:rPr>
        <w:t>щих некоммерческих организаций.</w:t>
      </w:r>
    </w:p>
    <w:p w:rsidR="005B29B1" w:rsidRDefault="005B29B1" w:rsidP="00E86A28">
      <w:pPr>
        <w:spacing w:line="360" w:lineRule="auto"/>
        <w:ind w:firstLine="709"/>
        <w:jc w:val="both"/>
        <w:rPr>
          <w:sz w:val="28"/>
          <w:szCs w:val="28"/>
          <w:lang w:eastAsia="ar-SA"/>
        </w:rPr>
      </w:pPr>
    </w:p>
    <w:p w:rsidR="005B29B1" w:rsidRDefault="005B29B1">
      <w:pPr>
        <w:spacing w:after="200" w:line="276" w:lineRule="auto"/>
        <w:rPr>
          <w:sz w:val="28"/>
          <w:szCs w:val="28"/>
          <w:lang w:eastAsia="ar-SA"/>
        </w:rPr>
      </w:pPr>
      <w:r>
        <w:rPr>
          <w:sz w:val="28"/>
          <w:szCs w:val="28"/>
          <w:lang w:eastAsia="ar-SA"/>
        </w:rPr>
        <w:br w:type="page"/>
      </w:r>
    </w:p>
    <w:p w:rsidR="005B29B1" w:rsidRDefault="005B29B1" w:rsidP="005B29B1">
      <w:pPr>
        <w:pStyle w:val="1"/>
        <w:spacing w:line="360" w:lineRule="auto"/>
        <w:rPr>
          <w:rFonts w:ascii="Times New Roman" w:hAnsi="Times New Roman"/>
          <w:b/>
        </w:rPr>
      </w:pPr>
      <w:bookmarkStart w:id="10" w:name="_Toc532534260"/>
      <w:r w:rsidRPr="00E653FB">
        <w:rPr>
          <w:rFonts w:ascii="Times New Roman" w:hAnsi="Times New Roman"/>
          <w:b/>
        </w:rPr>
        <w:lastRenderedPageBreak/>
        <w:t>СПИСОК ИСПОЛЬЗУЕМЫХ ИСТОЧНИКОВ</w:t>
      </w:r>
      <w:bookmarkEnd w:id="10"/>
    </w:p>
    <w:p w:rsidR="00E63E15" w:rsidRPr="00E63E15" w:rsidRDefault="00E63E15" w:rsidP="00E63E15">
      <w:pPr>
        <w:spacing w:line="360" w:lineRule="auto"/>
        <w:ind w:firstLine="709"/>
        <w:jc w:val="both"/>
        <w:rPr>
          <w:b/>
          <w:sz w:val="28"/>
          <w:szCs w:val="28"/>
          <w:lang w:eastAsia="ar-SA"/>
        </w:rPr>
      </w:pPr>
      <w:r w:rsidRPr="00E63E15">
        <w:rPr>
          <w:b/>
          <w:sz w:val="28"/>
          <w:szCs w:val="28"/>
          <w:lang w:eastAsia="ar-SA"/>
        </w:rPr>
        <w:t>Законы и иные нормативные правовые акты</w:t>
      </w:r>
    </w:p>
    <w:p w:rsidR="00E63E15" w:rsidRPr="00E63E15" w:rsidRDefault="00E63E15" w:rsidP="00E63E15">
      <w:pPr>
        <w:spacing w:line="360" w:lineRule="auto"/>
        <w:ind w:firstLine="709"/>
        <w:jc w:val="both"/>
        <w:rPr>
          <w:bCs/>
          <w:sz w:val="28"/>
          <w:szCs w:val="28"/>
        </w:rPr>
      </w:pPr>
      <w:r w:rsidRPr="00E63E15">
        <w:rPr>
          <w:sz w:val="28"/>
          <w:szCs w:val="28"/>
          <w:lang w:eastAsia="ar-SA"/>
        </w:rPr>
        <w:t>1.</w:t>
      </w:r>
      <w:r w:rsidR="00DB61D4">
        <w:rPr>
          <w:sz w:val="28"/>
          <w:szCs w:val="28"/>
          <w:lang w:eastAsia="ar-SA"/>
        </w:rPr>
        <w:t xml:space="preserve"> </w:t>
      </w:r>
      <w:r w:rsidRPr="00E63E15">
        <w:rPr>
          <w:bCs/>
          <w:sz w:val="28"/>
          <w:szCs w:val="28"/>
        </w:rPr>
        <w:t>Конституция Российской Федерации: принята всенародным голосованием 12 декабря 1993 г. (ред. от 21.07.2014) // «Собрании законодательства РФ». – 2014. – № 31.</w:t>
      </w:r>
    </w:p>
    <w:p w:rsidR="00E63E15" w:rsidRPr="00E63E15" w:rsidRDefault="00E63E15" w:rsidP="00E63E15">
      <w:pPr>
        <w:tabs>
          <w:tab w:val="left" w:pos="851"/>
          <w:tab w:val="left" w:pos="1134"/>
        </w:tabs>
        <w:spacing w:line="360" w:lineRule="auto"/>
        <w:ind w:firstLine="709"/>
        <w:jc w:val="both"/>
        <w:rPr>
          <w:sz w:val="28"/>
          <w:szCs w:val="28"/>
        </w:rPr>
      </w:pPr>
      <w:r w:rsidRPr="00E63E15">
        <w:rPr>
          <w:sz w:val="28"/>
          <w:szCs w:val="28"/>
          <w:lang w:eastAsia="ar-SA"/>
        </w:rPr>
        <w:t>2.</w:t>
      </w:r>
      <w:r w:rsidR="00DB61D4">
        <w:rPr>
          <w:sz w:val="28"/>
          <w:szCs w:val="28"/>
          <w:lang w:eastAsia="ar-SA"/>
        </w:rPr>
        <w:t xml:space="preserve"> </w:t>
      </w:r>
      <w:r w:rsidRPr="00E63E15">
        <w:rPr>
          <w:sz w:val="28"/>
          <w:szCs w:val="28"/>
        </w:rPr>
        <w:t>Гражданский кодекс Российской Федерации (часть первая): федеральный закон от 30.11.1994 № 51-ФЗ (</w:t>
      </w:r>
      <w:r w:rsidR="00DB61D4" w:rsidRPr="00DB61D4">
        <w:rPr>
          <w:sz w:val="28"/>
          <w:szCs w:val="28"/>
        </w:rPr>
        <w:t xml:space="preserve">ред. от 03.08.2018) </w:t>
      </w:r>
      <w:r w:rsidRPr="00E63E15">
        <w:rPr>
          <w:sz w:val="28"/>
          <w:szCs w:val="28"/>
        </w:rPr>
        <w:t xml:space="preserve">// Собрание законодательства РФ. – 1994. – № 32. – ст. 3301. </w:t>
      </w:r>
    </w:p>
    <w:p w:rsidR="00E63E15" w:rsidRPr="00E63E15" w:rsidRDefault="00E63E15" w:rsidP="00E63E15">
      <w:pPr>
        <w:spacing w:line="360" w:lineRule="auto"/>
        <w:ind w:firstLine="709"/>
        <w:jc w:val="both"/>
        <w:rPr>
          <w:sz w:val="28"/>
          <w:szCs w:val="28"/>
          <w:lang w:eastAsia="ar-SA"/>
        </w:rPr>
      </w:pPr>
      <w:r w:rsidRPr="00E63E15">
        <w:rPr>
          <w:sz w:val="28"/>
          <w:szCs w:val="28"/>
          <w:lang w:eastAsia="ar-SA"/>
        </w:rPr>
        <w:t>3.</w:t>
      </w:r>
      <w:r w:rsidR="00DB61D4">
        <w:rPr>
          <w:sz w:val="28"/>
          <w:szCs w:val="28"/>
          <w:lang w:eastAsia="ar-SA"/>
        </w:rPr>
        <w:t xml:space="preserve"> </w:t>
      </w:r>
      <w:r w:rsidRPr="00E63E15">
        <w:rPr>
          <w:sz w:val="28"/>
          <w:szCs w:val="28"/>
          <w:lang w:eastAsia="ar-SA"/>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w:t>
      </w:r>
      <w:r>
        <w:rPr>
          <w:sz w:val="28"/>
          <w:szCs w:val="28"/>
          <w:lang w:eastAsia="ar-SA"/>
        </w:rPr>
        <w:t>ьных актов Российской Федерации</w:t>
      </w:r>
      <w:r w:rsidRPr="00E63E15">
        <w:rPr>
          <w:sz w:val="28"/>
          <w:szCs w:val="28"/>
          <w:lang w:eastAsia="ar-SA"/>
        </w:rPr>
        <w:t>: федеральный закон от 5 мая 2014 г. №99-ФЗ // Российская га</w:t>
      </w:r>
      <w:r>
        <w:rPr>
          <w:sz w:val="28"/>
          <w:szCs w:val="28"/>
          <w:lang w:eastAsia="ar-SA"/>
        </w:rPr>
        <w:t xml:space="preserve">зета. – 2014. – 7 мая. – № 101. </w:t>
      </w:r>
    </w:p>
    <w:p w:rsidR="00E63E15" w:rsidRPr="00E63E15" w:rsidRDefault="00E63E15" w:rsidP="00E63E15">
      <w:pPr>
        <w:spacing w:line="360" w:lineRule="auto"/>
        <w:ind w:firstLine="709"/>
        <w:jc w:val="both"/>
        <w:rPr>
          <w:sz w:val="28"/>
          <w:szCs w:val="28"/>
          <w:lang w:eastAsia="ar-SA"/>
        </w:rPr>
      </w:pPr>
      <w:r w:rsidRPr="00E63E15">
        <w:rPr>
          <w:sz w:val="28"/>
          <w:szCs w:val="28"/>
          <w:lang w:eastAsia="ar-SA"/>
        </w:rPr>
        <w:t>4.</w:t>
      </w:r>
      <w:r w:rsidR="00DB61D4">
        <w:rPr>
          <w:sz w:val="28"/>
          <w:szCs w:val="28"/>
          <w:lang w:eastAsia="ar-SA"/>
        </w:rPr>
        <w:t xml:space="preserve"> </w:t>
      </w:r>
      <w:r w:rsidRPr="00E63E15">
        <w:rPr>
          <w:sz w:val="28"/>
          <w:szCs w:val="28"/>
          <w:lang w:eastAsia="ar-SA"/>
        </w:rPr>
        <w:t xml:space="preserve">О некоммерческих организациях: федеральный закон от 12.01.1996 № 7-ФЗ </w:t>
      </w:r>
      <w:r w:rsidR="00DB61D4" w:rsidRPr="00DB61D4">
        <w:rPr>
          <w:sz w:val="28"/>
          <w:szCs w:val="28"/>
          <w:lang w:eastAsia="ar-SA"/>
        </w:rPr>
        <w:t>(ред. от 29.07.2018)</w:t>
      </w:r>
      <w:r w:rsidR="00DB61D4">
        <w:rPr>
          <w:sz w:val="28"/>
          <w:szCs w:val="28"/>
          <w:lang w:eastAsia="ar-SA"/>
        </w:rPr>
        <w:t xml:space="preserve"> </w:t>
      </w:r>
      <w:r w:rsidRPr="00E63E15">
        <w:rPr>
          <w:sz w:val="28"/>
          <w:szCs w:val="28"/>
          <w:lang w:eastAsia="ar-SA"/>
        </w:rPr>
        <w:t>// Собрание законодательства РФ. – 1996. – № 3. – ст. 145.</w:t>
      </w:r>
    </w:p>
    <w:p w:rsidR="00E63E15" w:rsidRPr="00E63E15" w:rsidRDefault="00E63E15" w:rsidP="00E63E15">
      <w:pPr>
        <w:spacing w:line="360" w:lineRule="auto"/>
        <w:ind w:firstLine="709"/>
        <w:jc w:val="both"/>
        <w:rPr>
          <w:sz w:val="28"/>
          <w:szCs w:val="28"/>
          <w:lang w:eastAsia="ar-SA"/>
        </w:rPr>
      </w:pPr>
      <w:r w:rsidRPr="00E63E15">
        <w:rPr>
          <w:sz w:val="28"/>
          <w:szCs w:val="28"/>
          <w:lang w:eastAsia="ar-SA"/>
        </w:rPr>
        <w:t>5.</w:t>
      </w:r>
      <w:r w:rsidR="00DB61D4">
        <w:rPr>
          <w:sz w:val="28"/>
          <w:szCs w:val="28"/>
          <w:lang w:eastAsia="ar-SA"/>
        </w:rPr>
        <w:t xml:space="preserve"> </w:t>
      </w:r>
      <w:r w:rsidRPr="00E63E15">
        <w:rPr>
          <w:sz w:val="28"/>
          <w:szCs w:val="28"/>
          <w:lang w:eastAsia="ar-SA"/>
        </w:rPr>
        <w:t>О свободе совес</w:t>
      </w:r>
      <w:r>
        <w:rPr>
          <w:sz w:val="28"/>
          <w:szCs w:val="28"/>
          <w:lang w:eastAsia="ar-SA"/>
        </w:rPr>
        <w:t>ти и о религиозных объединениях</w:t>
      </w:r>
      <w:r w:rsidRPr="00E63E15">
        <w:rPr>
          <w:sz w:val="28"/>
          <w:szCs w:val="28"/>
          <w:lang w:eastAsia="ar-SA"/>
        </w:rPr>
        <w:t xml:space="preserve">: федеральный закон от 26 сентября 1997 г. №125-ФЗ  </w:t>
      </w:r>
      <w:r w:rsidR="00DB61D4" w:rsidRPr="00DB61D4">
        <w:rPr>
          <w:sz w:val="28"/>
          <w:szCs w:val="28"/>
          <w:lang w:eastAsia="ar-SA"/>
        </w:rPr>
        <w:t xml:space="preserve">(ред. от 05.02.2018) </w:t>
      </w:r>
      <w:r w:rsidRPr="00E63E15">
        <w:rPr>
          <w:sz w:val="28"/>
          <w:szCs w:val="28"/>
          <w:lang w:eastAsia="ar-SA"/>
        </w:rPr>
        <w:t>// Российская газета. – 1997. – 1 октября. – № 190</w:t>
      </w:r>
      <w:r>
        <w:rPr>
          <w:sz w:val="28"/>
          <w:szCs w:val="28"/>
          <w:lang w:eastAsia="ar-SA"/>
        </w:rPr>
        <w:t>.</w:t>
      </w:r>
    </w:p>
    <w:p w:rsidR="00E63E15" w:rsidRPr="00E63E15" w:rsidRDefault="00E63E15" w:rsidP="00E63E15">
      <w:pPr>
        <w:spacing w:line="360" w:lineRule="auto"/>
        <w:ind w:firstLine="709"/>
        <w:jc w:val="both"/>
        <w:rPr>
          <w:sz w:val="28"/>
          <w:szCs w:val="28"/>
          <w:lang w:eastAsia="ar-SA"/>
        </w:rPr>
      </w:pPr>
      <w:r>
        <w:rPr>
          <w:sz w:val="28"/>
          <w:szCs w:val="28"/>
          <w:lang w:eastAsia="ar-SA"/>
        </w:rPr>
        <w:t>6.</w:t>
      </w:r>
      <w:r w:rsidR="00DB61D4">
        <w:rPr>
          <w:sz w:val="28"/>
          <w:szCs w:val="28"/>
          <w:lang w:eastAsia="ar-SA"/>
        </w:rPr>
        <w:t xml:space="preserve"> </w:t>
      </w:r>
      <w:r>
        <w:rPr>
          <w:sz w:val="28"/>
          <w:szCs w:val="28"/>
          <w:lang w:eastAsia="ar-SA"/>
        </w:rPr>
        <w:t>О хозяйственных партнёрствах</w:t>
      </w:r>
      <w:r w:rsidRPr="00E63E15">
        <w:rPr>
          <w:sz w:val="28"/>
          <w:szCs w:val="28"/>
          <w:lang w:eastAsia="ar-SA"/>
        </w:rPr>
        <w:t>: федеральный закон от 3 декабря 2011 г. №380-ФЗ (ред. от 23.07.2013г.) // Российская газета.</w:t>
      </w:r>
      <w:r>
        <w:rPr>
          <w:sz w:val="28"/>
          <w:szCs w:val="28"/>
          <w:lang w:eastAsia="ar-SA"/>
        </w:rPr>
        <w:t xml:space="preserve"> – 2011. – 9 декабря. – № 278.</w:t>
      </w:r>
    </w:p>
    <w:p w:rsidR="00E63E15" w:rsidRPr="00E63E15" w:rsidRDefault="00E63E15" w:rsidP="00E63E15">
      <w:pPr>
        <w:spacing w:line="360" w:lineRule="auto"/>
        <w:ind w:firstLine="709"/>
        <w:jc w:val="both"/>
        <w:rPr>
          <w:sz w:val="28"/>
          <w:szCs w:val="28"/>
          <w:lang w:eastAsia="ar-SA"/>
        </w:rPr>
      </w:pPr>
      <w:r w:rsidRPr="00E63E15">
        <w:rPr>
          <w:sz w:val="28"/>
          <w:szCs w:val="28"/>
          <w:lang w:eastAsia="ar-SA"/>
        </w:rPr>
        <w:t>7.</w:t>
      </w:r>
      <w:r w:rsidR="00DB61D4">
        <w:rPr>
          <w:sz w:val="28"/>
          <w:szCs w:val="28"/>
          <w:lang w:eastAsia="ar-SA"/>
        </w:rPr>
        <w:t xml:space="preserve"> </w:t>
      </w:r>
      <w:r w:rsidRPr="00E63E15">
        <w:rPr>
          <w:sz w:val="28"/>
          <w:szCs w:val="28"/>
          <w:lang w:eastAsia="ar-SA"/>
        </w:rPr>
        <w:t>Об автономных учреждениях: федеральный закон от 03.11.2006 №174-ФЗ (ред. от 27.11.2017) // Собрание законодательства РФ. – 2006. – № 45. – ст. 4626.</w:t>
      </w:r>
    </w:p>
    <w:p w:rsidR="00E63E15" w:rsidRDefault="00E63E15" w:rsidP="00E63E15">
      <w:pPr>
        <w:spacing w:line="360" w:lineRule="auto"/>
        <w:ind w:firstLine="709"/>
        <w:jc w:val="both"/>
        <w:rPr>
          <w:sz w:val="28"/>
          <w:szCs w:val="28"/>
          <w:lang w:eastAsia="ar-SA"/>
        </w:rPr>
      </w:pPr>
      <w:r>
        <w:rPr>
          <w:sz w:val="28"/>
          <w:szCs w:val="28"/>
          <w:lang w:eastAsia="ar-SA"/>
        </w:rPr>
        <w:t>8</w:t>
      </w:r>
      <w:r w:rsidRPr="00E63E15">
        <w:rPr>
          <w:sz w:val="28"/>
          <w:szCs w:val="28"/>
          <w:lang w:eastAsia="ar-SA"/>
        </w:rPr>
        <w:t>.</w:t>
      </w:r>
      <w:r w:rsidR="00DB61D4">
        <w:rPr>
          <w:sz w:val="28"/>
          <w:szCs w:val="28"/>
          <w:lang w:eastAsia="ar-SA"/>
        </w:rPr>
        <w:t xml:space="preserve"> </w:t>
      </w:r>
      <w:r w:rsidRPr="00E63E15">
        <w:rPr>
          <w:sz w:val="28"/>
          <w:szCs w:val="28"/>
          <w:lang w:eastAsia="ar-SA"/>
        </w:rPr>
        <w:t xml:space="preserve">О развитии малого и среднего предпринимательства в Российской Федерации: федеральный закон от 24.07.2007 № 209-ФЗ </w:t>
      </w:r>
      <w:r w:rsidR="00DB61D4" w:rsidRPr="00DB61D4">
        <w:rPr>
          <w:sz w:val="28"/>
          <w:szCs w:val="28"/>
          <w:lang w:eastAsia="ar-SA"/>
        </w:rPr>
        <w:t>(ред. от 28.11.2018)</w:t>
      </w:r>
      <w:r w:rsidRPr="00E63E15">
        <w:rPr>
          <w:sz w:val="28"/>
          <w:szCs w:val="28"/>
          <w:lang w:eastAsia="ar-SA"/>
        </w:rPr>
        <w:t xml:space="preserve"> //  Собрание законодательства РФ. – 2007. – № 31. – ст. 4006.</w:t>
      </w:r>
    </w:p>
    <w:p w:rsidR="00E63E15" w:rsidRPr="00E63E15" w:rsidRDefault="00E63E15" w:rsidP="00DB61D4">
      <w:pPr>
        <w:spacing w:line="360" w:lineRule="auto"/>
        <w:ind w:firstLine="709"/>
        <w:jc w:val="both"/>
        <w:rPr>
          <w:sz w:val="28"/>
          <w:szCs w:val="28"/>
          <w:lang w:eastAsia="ar-SA"/>
        </w:rPr>
      </w:pPr>
      <w:r w:rsidRPr="00E63E15">
        <w:rPr>
          <w:sz w:val="28"/>
          <w:szCs w:val="28"/>
          <w:lang w:eastAsia="ar-SA"/>
        </w:rPr>
        <w:t>9.</w:t>
      </w:r>
      <w:r w:rsidR="00DB61D4">
        <w:rPr>
          <w:sz w:val="28"/>
          <w:szCs w:val="28"/>
          <w:lang w:eastAsia="ar-SA"/>
        </w:rPr>
        <w:t xml:space="preserve"> </w:t>
      </w:r>
      <w:r w:rsidRPr="00E63E15">
        <w:rPr>
          <w:sz w:val="28"/>
          <w:szCs w:val="28"/>
        </w:rPr>
        <w:t xml:space="preserve">О публично-правовых компаниях в Российской Федерации и о внесении изменений в отдельные законодательные акты Российской </w:t>
      </w:r>
      <w:r w:rsidRPr="00E63E15">
        <w:rPr>
          <w:sz w:val="28"/>
          <w:szCs w:val="28"/>
        </w:rPr>
        <w:lastRenderedPageBreak/>
        <w:t>Федерации</w:t>
      </w:r>
      <w:r>
        <w:rPr>
          <w:sz w:val="28"/>
          <w:szCs w:val="28"/>
        </w:rPr>
        <w:t>: федеральный закон</w:t>
      </w:r>
      <w:r w:rsidRPr="00E63E15">
        <w:rPr>
          <w:sz w:val="28"/>
          <w:szCs w:val="28"/>
        </w:rPr>
        <w:t xml:space="preserve"> от 3.07.2016 г. №236-ФЗ</w:t>
      </w:r>
      <w:r>
        <w:rPr>
          <w:sz w:val="28"/>
          <w:szCs w:val="28"/>
        </w:rPr>
        <w:t xml:space="preserve"> </w:t>
      </w:r>
      <w:r w:rsidRPr="00E63E15">
        <w:rPr>
          <w:sz w:val="28"/>
          <w:szCs w:val="28"/>
        </w:rPr>
        <w:t>(ред. от 28.11.2018)</w:t>
      </w:r>
      <w:r>
        <w:rPr>
          <w:sz w:val="28"/>
          <w:szCs w:val="28"/>
        </w:rPr>
        <w:t xml:space="preserve"> // </w:t>
      </w:r>
      <w:r w:rsidRPr="00E63E15">
        <w:rPr>
          <w:sz w:val="28"/>
          <w:szCs w:val="28"/>
        </w:rPr>
        <w:t>Собрание законодательства РФ</w:t>
      </w:r>
      <w:r>
        <w:rPr>
          <w:sz w:val="28"/>
          <w:szCs w:val="28"/>
        </w:rPr>
        <w:t xml:space="preserve">. </w:t>
      </w:r>
      <w:r w:rsidRPr="00E63E15">
        <w:rPr>
          <w:sz w:val="28"/>
          <w:szCs w:val="28"/>
          <w:lang w:eastAsia="ar-SA"/>
        </w:rPr>
        <w:t xml:space="preserve">– </w:t>
      </w:r>
      <w:r>
        <w:rPr>
          <w:sz w:val="28"/>
          <w:szCs w:val="28"/>
          <w:lang w:eastAsia="ar-SA"/>
        </w:rPr>
        <w:t>2</w:t>
      </w:r>
      <w:r w:rsidRPr="00E63E15">
        <w:rPr>
          <w:sz w:val="28"/>
          <w:szCs w:val="28"/>
        </w:rPr>
        <w:t>016</w:t>
      </w:r>
      <w:r>
        <w:rPr>
          <w:sz w:val="28"/>
          <w:szCs w:val="28"/>
        </w:rPr>
        <w:t xml:space="preserve">. </w:t>
      </w:r>
      <w:r w:rsidRPr="00E63E15">
        <w:rPr>
          <w:sz w:val="28"/>
          <w:szCs w:val="28"/>
          <w:lang w:eastAsia="ar-SA"/>
        </w:rPr>
        <w:t>–</w:t>
      </w:r>
      <w:r w:rsidR="00DB61D4">
        <w:rPr>
          <w:sz w:val="28"/>
          <w:szCs w:val="28"/>
          <w:lang w:eastAsia="ar-SA"/>
        </w:rPr>
        <w:t xml:space="preserve"> </w:t>
      </w:r>
      <w:r>
        <w:rPr>
          <w:sz w:val="28"/>
          <w:szCs w:val="28"/>
          <w:lang w:eastAsia="ar-SA"/>
        </w:rPr>
        <w:t>№</w:t>
      </w:r>
      <w:r>
        <w:rPr>
          <w:sz w:val="28"/>
          <w:szCs w:val="28"/>
        </w:rPr>
        <w:t>27 (Часть I)</w:t>
      </w:r>
      <w:proofErr w:type="gramStart"/>
      <w:r>
        <w:rPr>
          <w:sz w:val="28"/>
          <w:szCs w:val="28"/>
        </w:rPr>
        <w:t>.</w:t>
      </w:r>
      <w:proofErr w:type="gramEnd"/>
      <w:r>
        <w:rPr>
          <w:sz w:val="28"/>
          <w:szCs w:val="28"/>
        </w:rPr>
        <w:t xml:space="preserve"> </w:t>
      </w:r>
      <w:r w:rsidRPr="00E63E15">
        <w:rPr>
          <w:sz w:val="28"/>
          <w:szCs w:val="28"/>
          <w:lang w:eastAsia="ar-SA"/>
        </w:rPr>
        <w:t xml:space="preserve">– </w:t>
      </w:r>
      <w:proofErr w:type="gramStart"/>
      <w:r>
        <w:rPr>
          <w:sz w:val="28"/>
          <w:szCs w:val="28"/>
        </w:rPr>
        <w:t>с</w:t>
      </w:r>
      <w:proofErr w:type="gramEnd"/>
      <w:r>
        <w:rPr>
          <w:sz w:val="28"/>
          <w:szCs w:val="28"/>
        </w:rPr>
        <w:t>т. 4169.</w:t>
      </w:r>
    </w:p>
    <w:p w:rsidR="00E63E15" w:rsidRDefault="00E63E15" w:rsidP="00DB61D4">
      <w:pPr>
        <w:spacing w:line="360" w:lineRule="auto"/>
        <w:ind w:firstLine="709"/>
        <w:jc w:val="both"/>
        <w:rPr>
          <w:sz w:val="28"/>
          <w:szCs w:val="28"/>
          <w:lang w:eastAsia="ar-SA"/>
        </w:rPr>
      </w:pPr>
    </w:p>
    <w:p w:rsidR="00E63E15" w:rsidRPr="00DB61D4" w:rsidRDefault="00E63E15" w:rsidP="00DB61D4">
      <w:pPr>
        <w:spacing w:line="360" w:lineRule="auto"/>
        <w:ind w:firstLine="709"/>
        <w:jc w:val="both"/>
        <w:rPr>
          <w:b/>
          <w:sz w:val="28"/>
          <w:szCs w:val="28"/>
          <w:lang w:eastAsia="ar-SA"/>
        </w:rPr>
      </w:pPr>
      <w:r w:rsidRPr="00DB61D4">
        <w:rPr>
          <w:b/>
          <w:sz w:val="28"/>
          <w:szCs w:val="28"/>
          <w:lang w:eastAsia="ar-SA"/>
        </w:rPr>
        <w:t>Учебные и учебно–методические издания</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DB61D4">
        <w:rPr>
          <w:sz w:val="28"/>
          <w:szCs w:val="28"/>
        </w:rPr>
        <w:t xml:space="preserve">Алексеев С.С., </w:t>
      </w:r>
      <w:proofErr w:type="spellStart"/>
      <w:r w:rsidRPr="00DB61D4">
        <w:rPr>
          <w:sz w:val="28"/>
          <w:szCs w:val="28"/>
        </w:rPr>
        <w:t>Гонгало</w:t>
      </w:r>
      <w:proofErr w:type="spellEnd"/>
      <w:r w:rsidRPr="00DB61D4">
        <w:rPr>
          <w:sz w:val="28"/>
          <w:szCs w:val="28"/>
        </w:rPr>
        <w:t xml:space="preserve"> Б.М., Мурзин Д.В. Гражданское право : учебник / С.С. Алексеев, Б.М. </w:t>
      </w:r>
      <w:proofErr w:type="spellStart"/>
      <w:r w:rsidRPr="00DB61D4">
        <w:rPr>
          <w:sz w:val="28"/>
          <w:szCs w:val="28"/>
        </w:rPr>
        <w:t>Гонгало</w:t>
      </w:r>
      <w:proofErr w:type="spellEnd"/>
      <w:r w:rsidRPr="00DB61D4">
        <w:rPr>
          <w:sz w:val="28"/>
          <w:szCs w:val="28"/>
        </w:rPr>
        <w:t>, Д.В. Мурзин [и др.]: под общ</w:t>
      </w:r>
      <w:proofErr w:type="gramStart"/>
      <w:r w:rsidRPr="00DB61D4">
        <w:rPr>
          <w:sz w:val="28"/>
          <w:szCs w:val="28"/>
        </w:rPr>
        <w:t>.</w:t>
      </w:r>
      <w:proofErr w:type="gramEnd"/>
      <w:r w:rsidRPr="00DB61D4">
        <w:rPr>
          <w:sz w:val="28"/>
          <w:szCs w:val="28"/>
        </w:rPr>
        <w:t xml:space="preserve"> </w:t>
      </w:r>
      <w:proofErr w:type="gramStart"/>
      <w:r w:rsidRPr="00DB61D4">
        <w:rPr>
          <w:sz w:val="28"/>
          <w:szCs w:val="28"/>
        </w:rPr>
        <w:t>р</w:t>
      </w:r>
      <w:proofErr w:type="gramEnd"/>
      <w:r w:rsidRPr="00DB61D4">
        <w:rPr>
          <w:sz w:val="28"/>
          <w:szCs w:val="28"/>
        </w:rPr>
        <w:t xml:space="preserve">ед. С.С. Алексеева, С.А. Степанова. – 4-е изд., </w:t>
      </w:r>
      <w:proofErr w:type="spellStart"/>
      <w:r w:rsidRPr="00DB61D4">
        <w:rPr>
          <w:sz w:val="28"/>
          <w:szCs w:val="28"/>
        </w:rPr>
        <w:t>пераб</w:t>
      </w:r>
      <w:proofErr w:type="spellEnd"/>
      <w:r w:rsidRPr="00DB61D4">
        <w:rPr>
          <w:sz w:val="28"/>
          <w:szCs w:val="28"/>
        </w:rPr>
        <w:t>. и  доп. – М.: Проспект, 2017. – 440 с.</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DB61D4">
        <w:rPr>
          <w:sz w:val="28"/>
          <w:szCs w:val="28"/>
        </w:rPr>
        <w:t xml:space="preserve">Беспалов Ю.Ф., Якушев П.А. Гражданское право: учебное пособие. – 4-е изд., </w:t>
      </w:r>
      <w:proofErr w:type="spellStart"/>
      <w:r w:rsidRPr="00DB61D4">
        <w:rPr>
          <w:sz w:val="28"/>
          <w:szCs w:val="28"/>
        </w:rPr>
        <w:t>перераб</w:t>
      </w:r>
      <w:proofErr w:type="spellEnd"/>
      <w:r w:rsidRPr="00DB61D4">
        <w:rPr>
          <w:sz w:val="28"/>
          <w:szCs w:val="28"/>
        </w:rPr>
        <w:t xml:space="preserve">. и доп. – М.: Проспект, 2017. – 288 с. </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Pr>
          <w:sz w:val="28"/>
          <w:szCs w:val="28"/>
        </w:rPr>
        <w:t xml:space="preserve">Гражданское право: Учебник. В 2т. / Под ред. Б.М. </w:t>
      </w:r>
      <w:proofErr w:type="spellStart"/>
      <w:r>
        <w:rPr>
          <w:sz w:val="28"/>
          <w:szCs w:val="28"/>
        </w:rPr>
        <w:t>Гонгало</w:t>
      </w:r>
      <w:proofErr w:type="spellEnd"/>
      <w:r>
        <w:rPr>
          <w:sz w:val="28"/>
          <w:szCs w:val="28"/>
        </w:rPr>
        <w:t xml:space="preserve">. Т.1. 2-е </w:t>
      </w:r>
      <w:proofErr w:type="spellStart"/>
      <w:r>
        <w:rPr>
          <w:sz w:val="28"/>
          <w:szCs w:val="28"/>
        </w:rPr>
        <w:t>изд</w:t>
      </w:r>
      <w:proofErr w:type="gramStart"/>
      <w:r>
        <w:rPr>
          <w:sz w:val="28"/>
          <w:szCs w:val="28"/>
        </w:rPr>
        <w:t>.п</w:t>
      </w:r>
      <w:proofErr w:type="gramEnd"/>
      <w:r>
        <w:rPr>
          <w:sz w:val="28"/>
          <w:szCs w:val="28"/>
        </w:rPr>
        <w:t>ерераб</w:t>
      </w:r>
      <w:proofErr w:type="spellEnd"/>
      <w:r>
        <w:rPr>
          <w:sz w:val="28"/>
          <w:szCs w:val="28"/>
        </w:rPr>
        <w:t xml:space="preserve"> и доп. – М.: Статут, 2017. – 511 с.</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A03962">
        <w:rPr>
          <w:sz w:val="28"/>
          <w:szCs w:val="28"/>
        </w:rPr>
        <w:t xml:space="preserve">Козлова Н.В. Понятие и сущность юридического лица. Очерк истории и теории: Учебное пособие. М.: Статут, 2003. </w:t>
      </w:r>
      <w:r w:rsidRPr="00A03962">
        <w:rPr>
          <w:sz w:val="28"/>
          <w:szCs w:val="28"/>
          <w:shd w:val="clear" w:color="auto" w:fill="FFFFFF"/>
        </w:rPr>
        <w:t>–</w:t>
      </w:r>
      <w:r w:rsidRPr="00A03962">
        <w:rPr>
          <w:sz w:val="28"/>
          <w:szCs w:val="28"/>
        </w:rPr>
        <w:t xml:space="preserve"> 318 с.</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Pr>
          <w:sz w:val="28"/>
          <w:szCs w:val="28"/>
        </w:rPr>
        <w:t xml:space="preserve">Курс лекций для аспирантов по дисциплине «Гражданско-правовой статус некоммерческих организаций» / Ю.Г. Лескова. – Краснодар: Кубанский </w:t>
      </w:r>
      <w:proofErr w:type="spellStart"/>
      <w:r>
        <w:rPr>
          <w:sz w:val="28"/>
          <w:szCs w:val="28"/>
        </w:rPr>
        <w:t>гос</w:t>
      </w:r>
      <w:proofErr w:type="gramStart"/>
      <w:r>
        <w:rPr>
          <w:sz w:val="28"/>
          <w:szCs w:val="28"/>
        </w:rPr>
        <w:t>.а</w:t>
      </w:r>
      <w:proofErr w:type="gramEnd"/>
      <w:r>
        <w:rPr>
          <w:sz w:val="28"/>
          <w:szCs w:val="28"/>
        </w:rPr>
        <w:t>гр.ун</w:t>
      </w:r>
      <w:proofErr w:type="spellEnd"/>
      <w:r>
        <w:rPr>
          <w:sz w:val="28"/>
          <w:szCs w:val="28"/>
        </w:rPr>
        <w:t>-т, 2015. – 35 с.</w:t>
      </w:r>
    </w:p>
    <w:p w:rsidR="00DB61D4" w:rsidRPr="003C4628"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proofErr w:type="spellStart"/>
      <w:r w:rsidRPr="003C4628">
        <w:rPr>
          <w:sz w:val="28"/>
          <w:szCs w:val="28"/>
        </w:rPr>
        <w:t>Кустова</w:t>
      </w:r>
      <w:proofErr w:type="spellEnd"/>
      <w:r w:rsidRPr="003C4628">
        <w:rPr>
          <w:sz w:val="28"/>
          <w:szCs w:val="28"/>
        </w:rPr>
        <w:t xml:space="preserve"> Е.Н.</w:t>
      </w:r>
      <w:r>
        <w:rPr>
          <w:sz w:val="28"/>
          <w:szCs w:val="28"/>
        </w:rPr>
        <w:t xml:space="preserve"> </w:t>
      </w:r>
      <w:r w:rsidRPr="003C4628">
        <w:rPr>
          <w:sz w:val="28"/>
          <w:szCs w:val="28"/>
        </w:rPr>
        <w:t xml:space="preserve">Правовое регулирование деятельности некоммерческих организаций: учебное пособие для студентов, обучающихся по направлению 030900.62 – «Юриспруденция» / </w:t>
      </w:r>
      <w:proofErr w:type="spellStart"/>
      <w:r w:rsidRPr="003C4628">
        <w:rPr>
          <w:sz w:val="28"/>
          <w:szCs w:val="28"/>
        </w:rPr>
        <w:t>Е.Н.Куст</w:t>
      </w:r>
      <w:r>
        <w:rPr>
          <w:sz w:val="28"/>
          <w:szCs w:val="28"/>
        </w:rPr>
        <w:t>ова</w:t>
      </w:r>
      <w:proofErr w:type="spellEnd"/>
      <w:r>
        <w:rPr>
          <w:sz w:val="28"/>
          <w:szCs w:val="28"/>
        </w:rPr>
        <w:t>.</w:t>
      </w:r>
      <w:r w:rsidRPr="003C4628">
        <w:rPr>
          <w:sz w:val="28"/>
          <w:szCs w:val="28"/>
        </w:rPr>
        <w:t xml:space="preserve"> </w:t>
      </w:r>
      <w:proofErr w:type="spellStart"/>
      <w:r w:rsidRPr="003C4628">
        <w:rPr>
          <w:sz w:val="28"/>
          <w:szCs w:val="28"/>
        </w:rPr>
        <w:t>Владим</w:t>
      </w:r>
      <w:proofErr w:type="spellEnd"/>
      <w:r w:rsidRPr="003C4628">
        <w:rPr>
          <w:sz w:val="28"/>
          <w:szCs w:val="28"/>
        </w:rPr>
        <w:t xml:space="preserve">. гос. ун-т им. А.Г. и Н.Г. Столетовых. – Владимир: </w:t>
      </w:r>
      <w:proofErr w:type="spellStart"/>
      <w:r w:rsidRPr="003C4628">
        <w:rPr>
          <w:sz w:val="28"/>
          <w:szCs w:val="28"/>
        </w:rPr>
        <w:t>ВлГУ</w:t>
      </w:r>
      <w:proofErr w:type="spellEnd"/>
      <w:r w:rsidRPr="003C4628">
        <w:rPr>
          <w:sz w:val="28"/>
          <w:szCs w:val="28"/>
        </w:rPr>
        <w:t>, 2013. – 138 с.</w:t>
      </w:r>
    </w:p>
    <w:p w:rsidR="00DB61D4" w:rsidRDefault="00DB61D4"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A03962">
        <w:rPr>
          <w:sz w:val="28"/>
          <w:szCs w:val="28"/>
        </w:rPr>
        <w:t xml:space="preserve">Общая теория государства и права. Академический курс. В 2-х томах. / Под ред. М.Н. Марченко. Т. 2. Теория права. М.: Зерцало, 2001. </w:t>
      </w:r>
      <w:r w:rsidRPr="00A03962">
        <w:rPr>
          <w:sz w:val="28"/>
          <w:szCs w:val="28"/>
          <w:shd w:val="clear" w:color="auto" w:fill="FFFFFF"/>
        </w:rPr>
        <w:t>–</w:t>
      </w:r>
      <w:r w:rsidRPr="00A03962">
        <w:rPr>
          <w:sz w:val="28"/>
          <w:szCs w:val="28"/>
        </w:rPr>
        <w:t xml:space="preserve"> 518 с.</w:t>
      </w:r>
    </w:p>
    <w:p w:rsidR="00DA1AAF" w:rsidRPr="00480DF6" w:rsidRDefault="00DA1AAF"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480DF6">
        <w:rPr>
          <w:sz w:val="28"/>
          <w:szCs w:val="28"/>
        </w:rPr>
        <w:t xml:space="preserve">Российское гражданское право: Учебник: В 2 т.  Т. </w:t>
      </w:r>
      <w:r w:rsidRPr="00480DF6">
        <w:rPr>
          <w:sz w:val="28"/>
          <w:szCs w:val="28"/>
          <w:lang w:val="en-US"/>
        </w:rPr>
        <w:t>II</w:t>
      </w:r>
      <w:r w:rsidRPr="00480DF6">
        <w:rPr>
          <w:sz w:val="28"/>
          <w:szCs w:val="28"/>
        </w:rPr>
        <w:t>: Обязательственное право</w:t>
      </w:r>
      <w:proofErr w:type="gramStart"/>
      <w:r w:rsidRPr="00480DF6">
        <w:rPr>
          <w:sz w:val="28"/>
          <w:szCs w:val="28"/>
        </w:rPr>
        <w:t xml:space="preserve"> / П</w:t>
      </w:r>
      <w:proofErr w:type="gramEnd"/>
      <w:r w:rsidRPr="00480DF6">
        <w:rPr>
          <w:sz w:val="28"/>
          <w:szCs w:val="28"/>
        </w:rPr>
        <w:t xml:space="preserve">од ред. Е.А. Суханова. Т.2. М.: Статут, 2016. </w:t>
      </w:r>
      <w:r w:rsidRPr="00480DF6">
        <w:rPr>
          <w:sz w:val="28"/>
          <w:szCs w:val="28"/>
          <w:shd w:val="clear" w:color="auto" w:fill="FFFFFF"/>
        </w:rPr>
        <w:t xml:space="preserve">– 1208 с. </w:t>
      </w:r>
    </w:p>
    <w:p w:rsidR="00DA1AAF" w:rsidRDefault="00DA1AAF" w:rsidP="00DA1AAF">
      <w:pPr>
        <w:pStyle w:val="a7"/>
        <w:numPr>
          <w:ilvl w:val="0"/>
          <w:numId w:val="37"/>
        </w:numPr>
        <w:shd w:val="clear" w:color="auto" w:fill="FFFFFF"/>
        <w:tabs>
          <w:tab w:val="left" w:pos="1418"/>
        </w:tabs>
        <w:spacing w:after="200" w:line="360" w:lineRule="auto"/>
        <w:ind w:left="0" w:firstLine="709"/>
        <w:jc w:val="both"/>
        <w:rPr>
          <w:sz w:val="28"/>
          <w:szCs w:val="28"/>
        </w:rPr>
      </w:pPr>
      <w:r w:rsidRPr="00480DF6">
        <w:rPr>
          <w:sz w:val="28"/>
          <w:szCs w:val="28"/>
        </w:rPr>
        <w:t>Суханов Е.А. Юридические лица как участники гражданских правоотношений // Гражданское право. Учебник</w:t>
      </w:r>
      <w:proofErr w:type="gramStart"/>
      <w:r w:rsidRPr="00480DF6">
        <w:rPr>
          <w:sz w:val="28"/>
          <w:szCs w:val="28"/>
        </w:rPr>
        <w:t xml:space="preserve"> / О</w:t>
      </w:r>
      <w:proofErr w:type="gramEnd"/>
      <w:r w:rsidRPr="00480DF6">
        <w:rPr>
          <w:sz w:val="28"/>
          <w:szCs w:val="28"/>
        </w:rPr>
        <w:t xml:space="preserve">тв. ред. Е.А. Суханов. Т. 1. М.: </w:t>
      </w:r>
      <w:proofErr w:type="spellStart"/>
      <w:r w:rsidRPr="00480DF6">
        <w:rPr>
          <w:sz w:val="28"/>
          <w:szCs w:val="28"/>
        </w:rPr>
        <w:t>Волтерс</w:t>
      </w:r>
      <w:proofErr w:type="spellEnd"/>
      <w:r w:rsidRPr="00480DF6">
        <w:rPr>
          <w:sz w:val="28"/>
          <w:szCs w:val="28"/>
        </w:rPr>
        <w:t xml:space="preserve"> </w:t>
      </w:r>
      <w:proofErr w:type="spellStart"/>
      <w:r w:rsidRPr="00480DF6">
        <w:rPr>
          <w:sz w:val="28"/>
          <w:szCs w:val="28"/>
        </w:rPr>
        <w:t>Клувер</w:t>
      </w:r>
      <w:proofErr w:type="spellEnd"/>
      <w:r w:rsidRPr="00480DF6">
        <w:rPr>
          <w:sz w:val="28"/>
          <w:szCs w:val="28"/>
        </w:rPr>
        <w:t xml:space="preserve">, 2004. </w:t>
      </w:r>
      <w:r w:rsidRPr="00480DF6">
        <w:rPr>
          <w:sz w:val="28"/>
          <w:szCs w:val="28"/>
          <w:shd w:val="clear" w:color="auto" w:fill="FFFFFF"/>
        </w:rPr>
        <w:t>–</w:t>
      </w:r>
      <w:r w:rsidRPr="00480DF6">
        <w:rPr>
          <w:sz w:val="28"/>
          <w:szCs w:val="28"/>
        </w:rPr>
        <w:t xml:space="preserve"> 720 с.</w:t>
      </w:r>
    </w:p>
    <w:p w:rsidR="00DA1AAF" w:rsidRPr="00DA1AAF" w:rsidRDefault="00DA1AAF" w:rsidP="00DA1AAF">
      <w:pPr>
        <w:pStyle w:val="a7"/>
        <w:shd w:val="clear" w:color="auto" w:fill="FFFFFF"/>
        <w:tabs>
          <w:tab w:val="left" w:pos="1418"/>
        </w:tabs>
        <w:spacing w:after="200" w:line="360" w:lineRule="auto"/>
        <w:ind w:left="709"/>
        <w:jc w:val="both"/>
        <w:rPr>
          <w:b/>
          <w:sz w:val="28"/>
          <w:szCs w:val="28"/>
        </w:rPr>
      </w:pPr>
      <w:r w:rsidRPr="00DA1AAF">
        <w:rPr>
          <w:b/>
          <w:sz w:val="28"/>
          <w:szCs w:val="28"/>
        </w:rPr>
        <w:lastRenderedPageBreak/>
        <w:t>Научные издания</w:t>
      </w:r>
    </w:p>
    <w:p w:rsidR="00DA1AAF" w:rsidRPr="00DA1AAF" w:rsidRDefault="00DA1AAF" w:rsidP="00DA1AAF">
      <w:pPr>
        <w:pStyle w:val="a7"/>
        <w:numPr>
          <w:ilvl w:val="0"/>
          <w:numId w:val="37"/>
        </w:numPr>
        <w:shd w:val="clear" w:color="auto" w:fill="FFFFFF"/>
        <w:tabs>
          <w:tab w:val="left" w:pos="1276"/>
          <w:tab w:val="left" w:pos="1418"/>
        </w:tabs>
        <w:spacing w:line="360" w:lineRule="auto"/>
        <w:ind w:left="0" w:firstLine="709"/>
        <w:jc w:val="both"/>
        <w:rPr>
          <w:sz w:val="28"/>
          <w:szCs w:val="28"/>
        </w:rPr>
      </w:pPr>
      <w:r w:rsidRPr="00DA1AAF">
        <w:rPr>
          <w:sz w:val="28"/>
          <w:szCs w:val="28"/>
        </w:rPr>
        <w:t xml:space="preserve">Барков А.В., </w:t>
      </w:r>
      <w:proofErr w:type="spellStart"/>
      <w:r w:rsidRPr="00DA1AAF">
        <w:rPr>
          <w:sz w:val="28"/>
          <w:szCs w:val="28"/>
        </w:rPr>
        <w:t>Лихотникова</w:t>
      </w:r>
      <w:proofErr w:type="spellEnd"/>
      <w:r w:rsidRPr="00DA1AAF">
        <w:rPr>
          <w:sz w:val="28"/>
          <w:szCs w:val="28"/>
        </w:rPr>
        <w:t xml:space="preserve"> Е.П. Актуальные вопросы гражданской </w:t>
      </w:r>
      <w:proofErr w:type="spellStart"/>
      <w:r w:rsidRPr="00DA1AAF">
        <w:rPr>
          <w:sz w:val="28"/>
          <w:szCs w:val="28"/>
        </w:rPr>
        <w:t>правосубъектности</w:t>
      </w:r>
      <w:proofErr w:type="spellEnd"/>
      <w:r w:rsidRPr="00DA1AAF">
        <w:rPr>
          <w:sz w:val="28"/>
          <w:szCs w:val="28"/>
        </w:rPr>
        <w:t xml:space="preserve"> и права собственности некоммерческих организаций: Монография</w:t>
      </w:r>
      <w:proofErr w:type="gramStart"/>
      <w:r w:rsidRPr="00DA1AAF">
        <w:rPr>
          <w:sz w:val="28"/>
          <w:szCs w:val="28"/>
        </w:rPr>
        <w:t xml:space="preserve"> / П</w:t>
      </w:r>
      <w:proofErr w:type="gramEnd"/>
      <w:r w:rsidRPr="00DA1AAF">
        <w:rPr>
          <w:sz w:val="28"/>
          <w:szCs w:val="28"/>
        </w:rPr>
        <w:t xml:space="preserve">од ред. </w:t>
      </w:r>
      <w:proofErr w:type="spellStart"/>
      <w:r w:rsidRPr="00DA1AAF">
        <w:rPr>
          <w:sz w:val="28"/>
          <w:szCs w:val="28"/>
        </w:rPr>
        <w:t>д.ю.н</w:t>
      </w:r>
      <w:proofErr w:type="spellEnd"/>
      <w:r w:rsidRPr="00DA1AAF">
        <w:rPr>
          <w:sz w:val="28"/>
          <w:szCs w:val="28"/>
        </w:rPr>
        <w:t>., проф. В.А. Рыбакова. М.: Прометей, 2006.</w:t>
      </w:r>
      <w:r w:rsidRPr="00DA1AAF">
        <w:rPr>
          <w:sz w:val="28"/>
          <w:szCs w:val="28"/>
          <w:shd w:val="clear" w:color="auto" w:fill="FFFFFF"/>
        </w:rPr>
        <w:t xml:space="preserve"> – </w:t>
      </w:r>
      <w:r w:rsidRPr="00DA1AAF">
        <w:rPr>
          <w:sz w:val="28"/>
          <w:szCs w:val="28"/>
        </w:rPr>
        <w:t>333 с.</w:t>
      </w:r>
    </w:p>
    <w:p w:rsidR="00DB61D4" w:rsidRPr="00DA1AAF" w:rsidRDefault="00DB61D4" w:rsidP="00DA1AAF">
      <w:pPr>
        <w:pStyle w:val="a7"/>
        <w:numPr>
          <w:ilvl w:val="0"/>
          <w:numId w:val="37"/>
        </w:numPr>
        <w:tabs>
          <w:tab w:val="left" w:pos="1276"/>
        </w:tabs>
        <w:spacing w:line="360" w:lineRule="auto"/>
        <w:ind w:left="0" w:firstLine="709"/>
        <w:jc w:val="both"/>
        <w:rPr>
          <w:sz w:val="28"/>
          <w:szCs w:val="28"/>
          <w:lang w:eastAsia="ar-SA"/>
        </w:rPr>
      </w:pPr>
      <w:proofErr w:type="spellStart"/>
      <w:r w:rsidRPr="00DA1AAF">
        <w:rPr>
          <w:sz w:val="28"/>
          <w:szCs w:val="28"/>
          <w:lang w:eastAsia="ar-SA"/>
        </w:rPr>
        <w:t>Дудинов</w:t>
      </w:r>
      <w:proofErr w:type="spellEnd"/>
      <w:r w:rsidRPr="00DA1AAF">
        <w:rPr>
          <w:sz w:val="28"/>
          <w:szCs w:val="28"/>
          <w:lang w:eastAsia="ar-SA"/>
        </w:rPr>
        <w:t xml:space="preserve"> А.Н. Подходы к типологии некоммерческих организаций [Электронный ресурс] // Вестник Брянского государственного университета. – Брянск: РИО БГУ. – 2013. –  № 3. – С. 52-55. </w:t>
      </w:r>
    </w:p>
    <w:p w:rsidR="00DA1AAF" w:rsidRPr="00DA1AAF" w:rsidRDefault="00DA1AAF" w:rsidP="00DA1AAF">
      <w:pPr>
        <w:pStyle w:val="a7"/>
        <w:numPr>
          <w:ilvl w:val="0"/>
          <w:numId w:val="37"/>
        </w:numPr>
        <w:tabs>
          <w:tab w:val="left" w:pos="1276"/>
        </w:tabs>
        <w:spacing w:line="360" w:lineRule="auto"/>
        <w:ind w:left="0" w:firstLine="709"/>
        <w:jc w:val="both"/>
        <w:rPr>
          <w:sz w:val="28"/>
          <w:szCs w:val="28"/>
          <w:lang w:eastAsia="ar-SA"/>
        </w:rPr>
      </w:pPr>
      <w:proofErr w:type="spellStart"/>
      <w:r w:rsidRPr="00DA1AAF">
        <w:rPr>
          <w:sz w:val="28"/>
          <w:szCs w:val="28"/>
          <w:lang w:eastAsia="ar-SA"/>
        </w:rPr>
        <w:t>Закуракина</w:t>
      </w:r>
      <w:proofErr w:type="spellEnd"/>
      <w:r w:rsidRPr="00DA1AAF">
        <w:rPr>
          <w:sz w:val="28"/>
          <w:szCs w:val="28"/>
          <w:lang w:eastAsia="ar-SA"/>
        </w:rPr>
        <w:t xml:space="preserve"> О. В. Формирование и развитие теорий юридического лица в России / О. В. </w:t>
      </w:r>
      <w:proofErr w:type="spellStart"/>
      <w:r w:rsidRPr="00DA1AAF">
        <w:rPr>
          <w:sz w:val="28"/>
          <w:szCs w:val="28"/>
          <w:lang w:eastAsia="ar-SA"/>
        </w:rPr>
        <w:t>Закуракина</w:t>
      </w:r>
      <w:proofErr w:type="spellEnd"/>
      <w:r w:rsidRPr="00DA1AAF">
        <w:rPr>
          <w:sz w:val="28"/>
          <w:szCs w:val="28"/>
          <w:lang w:eastAsia="ar-SA"/>
        </w:rPr>
        <w:t xml:space="preserve"> // Юридические науки: проблемы и перспективы: материалы II </w:t>
      </w:r>
      <w:proofErr w:type="spellStart"/>
      <w:r w:rsidRPr="00DA1AAF">
        <w:rPr>
          <w:sz w:val="28"/>
          <w:szCs w:val="28"/>
          <w:lang w:eastAsia="ar-SA"/>
        </w:rPr>
        <w:t>междунар</w:t>
      </w:r>
      <w:proofErr w:type="spellEnd"/>
      <w:r w:rsidRPr="00DA1AAF">
        <w:rPr>
          <w:sz w:val="28"/>
          <w:szCs w:val="28"/>
          <w:lang w:eastAsia="ar-SA"/>
        </w:rPr>
        <w:t xml:space="preserve">. науч. </w:t>
      </w:r>
      <w:proofErr w:type="spellStart"/>
      <w:r w:rsidRPr="00DA1AAF">
        <w:rPr>
          <w:sz w:val="28"/>
          <w:szCs w:val="28"/>
          <w:lang w:eastAsia="ar-SA"/>
        </w:rPr>
        <w:t>конф</w:t>
      </w:r>
      <w:proofErr w:type="spellEnd"/>
      <w:r w:rsidRPr="00DA1AAF">
        <w:rPr>
          <w:sz w:val="28"/>
          <w:szCs w:val="28"/>
          <w:lang w:eastAsia="ar-SA"/>
        </w:rPr>
        <w:t xml:space="preserve">. (г. Пермь, январь 2014 г.).  – Пермь: Меркурий, 2014. </w:t>
      </w:r>
      <w:r w:rsidRPr="00DA1AAF">
        <w:rPr>
          <w:sz w:val="28"/>
          <w:szCs w:val="28"/>
        </w:rPr>
        <w:t xml:space="preserve">– </w:t>
      </w:r>
      <w:r w:rsidRPr="00DA1AAF">
        <w:rPr>
          <w:sz w:val="28"/>
          <w:szCs w:val="28"/>
          <w:lang w:eastAsia="ar-SA"/>
        </w:rPr>
        <w:t>С. 3-7.</w:t>
      </w:r>
    </w:p>
    <w:p w:rsidR="00DA1AAF" w:rsidRPr="00DA1AAF" w:rsidRDefault="00DB61D4" w:rsidP="00DA1AAF">
      <w:pPr>
        <w:pStyle w:val="a7"/>
        <w:numPr>
          <w:ilvl w:val="0"/>
          <w:numId w:val="37"/>
        </w:numPr>
        <w:tabs>
          <w:tab w:val="left" w:pos="1276"/>
        </w:tabs>
        <w:spacing w:line="360" w:lineRule="auto"/>
        <w:ind w:left="0" w:firstLine="709"/>
        <w:jc w:val="both"/>
        <w:rPr>
          <w:sz w:val="28"/>
          <w:szCs w:val="28"/>
          <w:lang w:eastAsia="ar-SA"/>
        </w:rPr>
      </w:pPr>
      <w:r w:rsidRPr="00DA1AAF">
        <w:rPr>
          <w:sz w:val="28"/>
          <w:szCs w:val="28"/>
          <w:lang w:eastAsia="ar-SA"/>
        </w:rPr>
        <w:t xml:space="preserve">Митюкова Э.С. Некоммерческие организации: правовое регулирование, бухгалтерский учет и налогообложение: учебник / Э.С. Митюкова. – Издательство </w:t>
      </w:r>
      <w:proofErr w:type="spellStart"/>
      <w:r w:rsidRPr="00DA1AAF">
        <w:rPr>
          <w:sz w:val="28"/>
          <w:szCs w:val="28"/>
          <w:lang w:eastAsia="ar-SA"/>
        </w:rPr>
        <w:t>АйСи</w:t>
      </w:r>
      <w:proofErr w:type="spellEnd"/>
      <w:r w:rsidRPr="00DA1AAF">
        <w:rPr>
          <w:sz w:val="28"/>
          <w:szCs w:val="28"/>
          <w:lang w:eastAsia="ar-SA"/>
        </w:rPr>
        <w:t>, 2017. – 305 с.</w:t>
      </w:r>
    </w:p>
    <w:p w:rsidR="00DA1AAF" w:rsidRPr="00DA1AAF" w:rsidRDefault="00DA1AAF" w:rsidP="00DA1AAF">
      <w:pPr>
        <w:pStyle w:val="a7"/>
        <w:numPr>
          <w:ilvl w:val="0"/>
          <w:numId w:val="37"/>
        </w:numPr>
        <w:tabs>
          <w:tab w:val="left" w:pos="1276"/>
        </w:tabs>
        <w:spacing w:line="360" w:lineRule="auto"/>
        <w:ind w:left="0" w:firstLine="709"/>
        <w:jc w:val="both"/>
        <w:rPr>
          <w:sz w:val="28"/>
          <w:szCs w:val="28"/>
        </w:rPr>
      </w:pPr>
      <w:proofErr w:type="gramStart"/>
      <w:r w:rsidRPr="00DA1AAF">
        <w:rPr>
          <w:sz w:val="28"/>
          <w:szCs w:val="28"/>
        </w:rPr>
        <w:t>Могилевский</w:t>
      </w:r>
      <w:proofErr w:type="gramEnd"/>
      <w:r w:rsidRPr="00DA1AAF">
        <w:rPr>
          <w:sz w:val="28"/>
          <w:szCs w:val="28"/>
        </w:rPr>
        <w:t xml:space="preserve"> С.Д. Автономная некоммерческая организация: правовые аспекты: монография / С. Д. Могилевский. – Москва: Ред. журнала «Хозяйство и право», 2006. – 64 с.</w:t>
      </w:r>
    </w:p>
    <w:p w:rsidR="00DA1AAF" w:rsidRPr="00DA1AAF" w:rsidRDefault="00DA1AAF" w:rsidP="00DA1AAF">
      <w:pPr>
        <w:pStyle w:val="a7"/>
        <w:numPr>
          <w:ilvl w:val="0"/>
          <w:numId w:val="37"/>
        </w:numPr>
        <w:tabs>
          <w:tab w:val="left" w:pos="1276"/>
        </w:tabs>
        <w:spacing w:line="360" w:lineRule="auto"/>
        <w:ind w:left="0" w:firstLine="709"/>
        <w:jc w:val="both"/>
        <w:rPr>
          <w:sz w:val="28"/>
          <w:szCs w:val="28"/>
        </w:rPr>
      </w:pPr>
      <w:r w:rsidRPr="00DA1AAF">
        <w:rPr>
          <w:sz w:val="28"/>
          <w:szCs w:val="28"/>
        </w:rPr>
        <w:t xml:space="preserve">Попова Ю.С., Пряхин Г.Н. Современная классификация некоммерческих организаций // Вестник </w:t>
      </w:r>
      <w:proofErr w:type="spellStart"/>
      <w:r w:rsidRPr="00DA1AAF">
        <w:rPr>
          <w:sz w:val="28"/>
          <w:szCs w:val="28"/>
        </w:rPr>
        <w:t>ЧелГУ</w:t>
      </w:r>
      <w:proofErr w:type="spellEnd"/>
      <w:r w:rsidRPr="00DA1AAF">
        <w:rPr>
          <w:sz w:val="28"/>
          <w:szCs w:val="28"/>
        </w:rPr>
        <w:t xml:space="preserve">. – 2014. – №21 (350). </w:t>
      </w:r>
    </w:p>
    <w:p w:rsidR="00DA1AAF" w:rsidRPr="00DA1AAF" w:rsidRDefault="00DA1AAF" w:rsidP="00DA1AAF">
      <w:pPr>
        <w:pStyle w:val="a7"/>
        <w:numPr>
          <w:ilvl w:val="0"/>
          <w:numId w:val="37"/>
        </w:numPr>
        <w:tabs>
          <w:tab w:val="left" w:pos="1276"/>
        </w:tabs>
        <w:spacing w:line="360" w:lineRule="auto"/>
        <w:ind w:left="0" w:firstLine="709"/>
        <w:jc w:val="both"/>
        <w:rPr>
          <w:sz w:val="28"/>
          <w:szCs w:val="28"/>
        </w:rPr>
      </w:pPr>
      <w:r w:rsidRPr="00DA1AAF">
        <w:rPr>
          <w:sz w:val="28"/>
          <w:szCs w:val="28"/>
        </w:rPr>
        <w:t xml:space="preserve">Сойфер Т.В. Некоммерческие организации: проблемы гражданской </w:t>
      </w:r>
      <w:proofErr w:type="spellStart"/>
      <w:r w:rsidRPr="00DA1AAF">
        <w:rPr>
          <w:sz w:val="28"/>
          <w:szCs w:val="28"/>
        </w:rPr>
        <w:t>правосубъектности</w:t>
      </w:r>
      <w:proofErr w:type="spellEnd"/>
      <w:r w:rsidRPr="00DA1AAF">
        <w:rPr>
          <w:sz w:val="28"/>
          <w:szCs w:val="28"/>
        </w:rPr>
        <w:t xml:space="preserve"> // Журнал российского права. </w:t>
      </w:r>
      <w:r w:rsidRPr="00DA1AAF">
        <w:rPr>
          <w:sz w:val="28"/>
          <w:szCs w:val="28"/>
        </w:rPr>
        <w:t xml:space="preserve">– </w:t>
      </w:r>
      <w:r w:rsidRPr="00DA1AAF">
        <w:rPr>
          <w:sz w:val="28"/>
          <w:szCs w:val="28"/>
        </w:rPr>
        <w:t xml:space="preserve">2018. </w:t>
      </w:r>
      <w:r w:rsidRPr="00DA1AAF">
        <w:rPr>
          <w:sz w:val="28"/>
          <w:szCs w:val="28"/>
        </w:rPr>
        <w:t xml:space="preserve">– </w:t>
      </w:r>
      <w:r w:rsidRPr="00DA1AAF">
        <w:rPr>
          <w:sz w:val="28"/>
          <w:szCs w:val="28"/>
        </w:rPr>
        <w:t xml:space="preserve"> №1 (253)</w:t>
      </w:r>
      <w:proofErr w:type="gramStart"/>
      <w:r w:rsidRPr="00DA1AAF">
        <w:rPr>
          <w:sz w:val="28"/>
          <w:szCs w:val="28"/>
        </w:rPr>
        <w:t>.</w:t>
      </w:r>
      <w:proofErr w:type="gramEnd"/>
      <w:r w:rsidRPr="00DA1AAF">
        <w:rPr>
          <w:sz w:val="28"/>
          <w:szCs w:val="28"/>
        </w:rPr>
        <w:t xml:space="preserve"> – </w:t>
      </w:r>
      <w:proofErr w:type="gramStart"/>
      <w:r w:rsidRPr="00DA1AAF">
        <w:rPr>
          <w:sz w:val="28"/>
          <w:szCs w:val="28"/>
        </w:rPr>
        <w:t>с</w:t>
      </w:r>
      <w:proofErr w:type="gramEnd"/>
      <w:r w:rsidRPr="00DA1AAF">
        <w:rPr>
          <w:sz w:val="28"/>
          <w:szCs w:val="28"/>
        </w:rPr>
        <w:t>. 30-39.</w:t>
      </w:r>
    </w:p>
    <w:p w:rsidR="00DA1AAF" w:rsidRDefault="00DA1AAF" w:rsidP="00DA1AAF">
      <w:pPr>
        <w:spacing w:line="360" w:lineRule="auto"/>
        <w:ind w:firstLine="709"/>
        <w:jc w:val="both"/>
        <w:rPr>
          <w:sz w:val="28"/>
          <w:szCs w:val="28"/>
          <w:lang w:eastAsia="ar-SA"/>
        </w:rPr>
      </w:pPr>
    </w:p>
    <w:p w:rsidR="00DA1AAF" w:rsidRDefault="00DA1AAF" w:rsidP="00DA1AAF">
      <w:pPr>
        <w:spacing w:line="360" w:lineRule="auto"/>
        <w:ind w:firstLine="709"/>
        <w:jc w:val="both"/>
        <w:rPr>
          <w:b/>
          <w:sz w:val="28"/>
          <w:szCs w:val="28"/>
          <w:lang w:eastAsia="ar-SA"/>
        </w:rPr>
      </w:pPr>
      <w:r w:rsidRPr="00DA1AAF">
        <w:rPr>
          <w:b/>
          <w:sz w:val="28"/>
          <w:szCs w:val="28"/>
          <w:lang w:eastAsia="ar-SA"/>
        </w:rPr>
        <w:t>Материалы правоприменительной практики</w:t>
      </w:r>
    </w:p>
    <w:p w:rsidR="00A70CB2" w:rsidRPr="00A70CB2" w:rsidRDefault="00A70CB2" w:rsidP="00A70CB2">
      <w:pPr>
        <w:pStyle w:val="a7"/>
        <w:numPr>
          <w:ilvl w:val="0"/>
          <w:numId w:val="37"/>
        </w:numPr>
        <w:tabs>
          <w:tab w:val="left" w:pos="1276"/>
        </w:tabs>
        <w:spacing w:line="360" w:lineRule="auto"/>
        <w:ind w:left="0" w:firstLine="709"/>
        <w:jc w:val="both"/>
        <w:rPr>
          <w:sz w:val="28"/>
          <w:szCs w:val="28"/>
          <w:lang w:eastAsia="ar-SA"/>
        </w:rPr>
      </w:pPr>
      <w:r w:rsidRPr="00A70CB2">
        <w:rPr>
          <w:sz w:val="28"/>
          <w:szCs w:val="28"/>
          <w:lang w:eastAsia="ar-SA"/>
        </w:rPr>
        <w:t xml:space="preserve">Постановление Высшего Арбитражного Суда РФ от 10 февраля 1998 года № 5341/97 (извлечение) // Вестник ВАС РФ. – 1998. </w:t>
      </w:r>
      <w:r w:rsidRPr="00A70CB2">
        <w:rPr>
          <w:sz w:val="28"/>
          <w:szCs w:val="28"/>
          <w:lang w:eastAsia="ar-SA"/>
        </w:rPr>
        <w:t xml:space="preserve">– </w:t>
      </w:r>
      <w:r w:rsidRPr="00A70CB2">
        <w:rPr>
          <w:sz w:val="28"/>
          <w:szCs w:val="28"/>
          <w:lang w:eastAsia="ar-SA"/>
        </w:rPr>
        <w:t>№5.</w:t>
      </w:r>
    </w:p>
    <w:p w:rsidR="00A70CB2" w:rsidRPr="00A70CB2" w:rsidRDefault="00A70CB2" w:rsidP="00A70CB2">
      <w:pPr>
        <w:pStyle w:val="a7"/>
        <w:numPr>
          <w:ilvl w:val="0"/>
          <w:numId w:val="37"/>
        </w:numPr>
        <w:tabs>
          <w:tab w:val="left" w:pos="1276"/>
        </w:tabs>
        <w:spacing w:line="360" w:lineRule="auto"/>
        <w:ind w:left="0" w:firstLine="709"/>
        <w:jc w:val="both"/>
        <w:rPr>
          <w:sz w:val="28"/>
          <w:szCs w:val="28"/>
          <w:lang w:eastAsia="ar-SA"/>
        </w:rPr>
      </w:pPr>
      <w:r w:rsidRPr="00A70CB2">
        <w:rPr>
          <w:sz w:val="28"/>
          <w:szCs w:val="28"/>
          <w:lang w:eastAsia="ar-SA"/>
        </w:rPr>
        <w:t>Постановление Высшего Арбитражного Суда РФ от 17 февраля 1998 года № 3637/97 (извлечение) // Вестник ВАС РФ. – 1998. – №5.</w:t>
      </w:r>
    </w:p>
    <w:p w:rsidR="00A70CB2" w:rsidRPr="00A70CB2" w:rsidRDefault="00A70CB2" w:rsidP="00A70CB2">
      <w:pPr>
        <w:pStyle w:val="a7"/>
        <w:numPr>
          <w:ilvl w:val="0"/>
          <w:numId w:val="37"/>
        </w:numPr>
        <w:tabs>
          <w:tab w:val="left" w:pos="1276"/>
        </w:tabs>
        <w:spacing w:line="360" w:lineRule="auto"/>
        <w:ind w:left="0" w:firstLine="709"/>
        <w:jc w:val="both"/>
        <w:rPr>
          <w:sz w:val="28"/>
          <w:szCs w:val="28"/>
          <w:lang w:eastAsia="ar-SA"/>
        </w:rPr>
      </w:pPr>
      <w:r w:rsidRPr="00A70CB2">
        <w:rPr>
          <w:sz w:val="28"/>
          <w:szCs w:val="28"/>
          <w:lang w:eastAsia="ar-SA"/>
        </w:rPr>
        <w:lastRenderedPageBreak/>
        <w:t xml:space="preserve">Постановление Пленума Верховного Суда РФ </w:t>
      </w:r>
      <w:r w:rsidRPr="00A70CB2">
        <w:rPr>
          <w:sz w:val="28"/>
          <w:szCs w:val="28"/>
          <w:lang w:eastAsia="ar-SA"/>
        </w:rPr>
        <w:t>№</w:t>
      </w:r>
      <w:r w:rsidRPr="00A70CB2">
        <w:rPr>
          <w:sz w:val="28"/>
          <w:szCs w:val="28"/>
          <w:lang w:eastAsia="ar-SA"/>
        </w:rPr>
        <w:t xml:space="preserve">6, Пленума ВАС РФ </w:t>
      </w:r>
      <w:r w:rsidRPr="00A70CB2">
        <w:rPr>
          <w:sz w:val="28"/>
          <w:szCs w:val="28"/>
          <w:lang w:eastAsia="ar-SA"/>
        </w:rPr>
        <w:t>№</w:t>
      </w:r>
      <w:r w:rsidRPr="00A70CB2">
        <w:rPr>
          <w:sz w:val="28"/>
          <w:szCs w:val="28"/>
          <w:lang w:eastAsia="ar-SA"/>
        </w:rPr>
        <w:t>8 от 01.07.1996</w:t>
      </w:r>
      <w:r w:rsidRPr="00A70CB2">
        <w:rPr>
          <w:sz w:val="28"/>
          <w:szCs w:val="28"/>
          <w:lang w:eastAsia="ar-SA"/>
        </w:rPr>
        <w:t xml:space="preserve"> </w:t>
      </w:r>
      <w:r w:rsidRPr="00A70CB2">
        <w:rPr>
          <w:sz w:val="28"/>
          <w:szCs w:val="28"/>
          <w:lang w:eastAsia="ar-SA"/>
        </w:rPr>
        <w:t>(ред. от 24.03.2016)</w:t>
      </w:r>
      <w:r w:rsidRPr="00A70CB2">
        <w:rPr>
          <w:sz w:val="28"/>
          <w:szCs w:val="28"/>
          <w:lang w:eastAsia="ar-SA"/>
        </w:rPr>
        <w:t xml:space="preserve"> «</w:t>
      </w:r>
      <w:r w:rsidRPr="00A70CB2">
        <w:rPr>
          <w:sz w:val="28"/>
          <w:szCs w:val="28"/>
          <w:lang w:eastAsia="ar-SA"/>
        </w:rPr>
        <w:t>О некоторых вопросах, связанных с применением части первой Гражданского кодекса Российской Федерации</w:t>
      </w:r>
      <w:r w:rsidRPr="00A70CB2">
        <w:rPr>
          <w:sz w:val="28"/>
          <w:szCs w:val="28"/>
          <w:lang w:eastAsia="ar-SA"/>
        </w:rPr>
        <w:t xml:space="preserve">» // Вестник ВС РФ. – 1996. </w:t>
      </w:r>
      <w:r w:rsidRPr="00A70CB2">
        <w:rPr>
          <w:sz w:val="28"/>
          <w:szCs w:val="28"/>
          <w:lang w:eastAsia="ar-SA"/>
        </w:rPr>
        <w:t xml:space="preserve">– </w:t>
      </w:r>
      <w:r w:rsidRPr="00A70CB2">
        <w:rPr>
          <w:sz w:val="28"/>
          <w:szCs w:val="28"/>
          <w:lang w:eastAsia="ar-SA"/>
        </w:rPr>
        <w:t xml:space="preserve">№9. </w:t>
      </w:r>
      <w:r w:rsidRPr="00A70CB2">
        <w:rPr>
          <w:sz w:val="28"/>
          <w:szCs w:val="28"/>
          <w:lang w:eastAsia="ar-SA"/>
        </w:rPr>
        <w:t xml:space="preserve">– </w:t>
      </w:r>
      <w:r w:rsidRPr="00A70CB2">
        <w:rPr>
          <w:sz w:val="28"/>
          <w:szCs w:val="28"/>
          <w:lang w:eastAsia="ar-SA"/>
        </w:rPr>
        <w:t>С. 32.</w:t>
      </w:r>
    </w:p>
    <w:p w:rsidR="00A70CB2" w:rsidRDefault="00A70CB2" w:rsidP="00A70CB2">
      <w:pPr>
        <w:spacing w:line="360" w:lineRule="auto"/>
        <w:ind w:firstLine="709"/>
        <w:jc w:val="both"/>
        <w:rPr>
          <w:sz w:val="28"/>
          <w:szCs w:val="28"/>
          <w:lang w:eastAsia="ar-SA"/>
        </w:rPr>
      </w:pPr>
      <w:r>
        <w:rPr>
          <w:sz w:val="28"/>
          <w:szCs w:val="28"/>
          <w:lang w:eastAsia="ar-SA"/>
        </w:rPr>
        <w:t xml:space="preserve"> </w:t>
      </w:r>
    </w:p>
    <w:p w:rsidR="00D73EA2" w:rsidRDefault="00D73EA2">
      <w:pPr>
        <w:spacing w:after="200" w:line="276" w:lineRule="auto"/>
        <w:rPr>
          <w:sz w:val="28"/>
          <w:szCs w:val="28"/>
          <w:lang w:eastAsia="ar-SA"/>
        </w:rPr>
      </w:pPr>
      <w:r>
        <w:rPr>
          <w:sz w:val="28"/>
          <w:szCs w:val="28"/>
          <w:lang w:eastAsia="ar-SA"/>
        </w:rPr>
        <w:br w:type="page"/>
      </w:r>
    </w:p>
    <w:p w:rsidR="00251E11" w:rsidRDefault="00251E11" w:rsidP="00D73EA2">
      <w:pPr>
        <w:pStyle w:val="1"/>
        <w:spacing w:line="360" w:lineRule="auto"/>
        <w:rPr>
          <w:rFonts w:ascii="Times New Roman" w:hAnsi="Times New Roman"/>
          <w:b/>
        </w:rPr>
        <w:sectPr w:rsidR="00251E11" w:rsidSect="00F12CEE">
          <w:headerReference w:type="default" r:id="rId9"/>
          <w:pgSz w:w="11906" w:h="16838"/>
          <w:pgMar w:top="1134" w:right="851" w:bottom="1134" w:left="1701" w:header="709" w:footer="709" w:gutter="0"/>
          <w:cols w:space="708"/>
          <w:titlePg/>
          <w:docGrid w:linePitch="360"/>
        </w:sectPr>
      </w:pPr>
    </w:p>
    <w:p w:rsidR="00A70CB2" w:rsidRDefault="00D73EA2" w:rsidP="00D73EA2">
      <w:pPr>
        <w:pStyle w:val="1"/>
        <w:spacing w:line="360" w:lineRule="auto"/>
        <w:rPr>
          <w:rFonts w:ascii="Times New Roman" w:hAnsi="Times New Roman"/>
          <w:b/>
        </w:rPr>
      </w:pPr>
      <w:bookmarkStart w:id="11" w:name="_Toc532534261"/>
      <w:r w:rsidRPr="00D73EA2">
        <w:rPr>
          <w:rFonts w:ascii="Times New Roman" w:hAnsi="Times New Roman"/>
          <w:b/>
        </w:rPr>
        <w:lastRenderedPageBreak/>
        <w:t>ПРИЛОЖЕНИЕ</w:t>
      </w:r>
      <w:bookmarkEnd w:id="11"/>
      <w:r w:rsidRPr="00D73EA2">
        <w:rPr>
          <w:rFonts w:ascii="Times New Roman" w:hAnsi="Times New Roman"/>
          <w:b/>
        </w:rPr>
        <w:t xml:space="preserve"> </w:t>
      </w:r>
    </w:p>
    <w:p w:rsidR="00251E11" w:rsidRDefault="00251E11" w:rsidP="00251E11">
      <w:pPr>
        <w:rPr>
          <w:lang w:eastAsia="ar-SA"/>
        </w:rPr>
      </w:pPr>
      <w:r w:rsidRPr="00B323A5">
        <w:rPr>
          <w:noProof/>
        </w:rPr>
        <w:drawing>
          <wp:inline distT="0" distB="0" distL="0" distR="0" wp14:anchorId="4715873B" wp14:editId="1FF1C7F7">
            <wp:extent cx="9251950" cy="497284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251950" cy="4972847"/>
                    </a:xfrm>
                    <a:prstGeom prst="rect">
                      <a:avLst/>
                    </a:prstGeom>
                  </pic:spPr>
                </pic:pic>
              </a:graphicData>
            </a:graphic>
          </wp:inline>
        </w:drawing>
      </w:r>
    </w:p>
    <w:p w:rsidR="00251E11" w:rsidRPr="00B323A5" w:rsidRDefault="00251E11" w:rsidP="00251E11">
      <w:pPr>
        <w:jc w:val="center"/>
        <w:rPr>
          <w:i/>
        </w:rPr>
      </w:pPr>
      <w:r w:rsidRPr="00B323A5">
        <w:rPr>
          <w:i/>
        </w:rPr>
        <w:t>Рис. 1 – Классификация юриди</w:t>
      </w:r>
      <w:r>
        <w:rPr>
          <w:i/>
        </w:rPr>
        <w:t>ческих лиц (по состоянию на 2018</w:t>
      </w:r>
      <w:r w:rsidRPr="00B323A5">
        <w:rPr>
          <w:i/>
        </w:rPr>
        <w:t xml:space="preserve"> год)</w:t>
      </w:r>
    </w:p>
    <w:p w:rsidR="00251E11" w:rsidRPr="00251E11" w:rsidRDefault="00251E11" w:rsidP="00251E11">
      <w:pPr>
        <w:rPr>
          <w:lang w:eastAsia="ar-SA"/>
        </w:rPr>
      </w:pPr>
    </w:p>
    <w:sectPr w:rsidR="00251E11" w:rsidRPr="00251E11" w:rsidSect="00251E11">
      <w:pgSz w:w="16838" w:h="11906" w:orient="landscape"/>
      <w:pgMar w:top="156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02" w:rsidRDefault="004F2702" w:rsidP="00B46BEF">
      <w:r>
        <w:separator/>
      </w:r>
    </w:p>
  </w:endnote>
  <w:endnote w:type="continuationSeparator" w:id="0">
    <w:p w:rsidR="004F2702" w:rsidRDefault="004F2702" w:rsidP="00B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02" w:rsidRDefault="004F2702" w:rsidP="00B46BEF">
      <w:r>
        <w:separator/>
      </w:r>
    </w:p>
  </w:footnote>
  <w:footnote w:type="continuationSeparator" w:id="0">
    <w:p w:rsidR="004F2702" w:rsidRDefault="004F2702" w:rsidP="00B46BEF">
      <w:r>
        <w:continuationSeparator/>
      </w:r>
    </w:p>
  </w:footnote>
  <w:footnote w:id="1">
    <w:p w:rsidR="00042153" w:rsidRDefault="00042153" w:rsidP="00E91079">
      <w:pPr>
        <w:pStyle w:val="ad"/>
        <w:jc w:val="both"/>
      </w:pPr>
      <w:r>
        <w:rPr>
          <w:rStyle w:val="af"/>
        </w:rPr>
        <w:footnoteRef/>
      </w:r>
      <w:r>
        <w:t xml:space="preserve"> </w:t>
      </w:r>
      <w:proofErr w:type="gramStart"/>
      <w:r w:rsidRPr="00E91079">
        <w:t>Могилевский</w:t>
      </w:r>
      <w:proofErr w:type="gramEnd"/>
      <w:r w:rsidRPr="00E91079">
        <w:t xml:space="preserve"> С.Д. Автономная некоммерческая организация: правовые аспекты: монография / С. Д. Могилевский. – Москва</w:t>
      </w:r>
      <w:proofErr w:type="gramStart"/>
      <w:r w:rsidRPr="00E91079">
        <w:t xml:space="preserve"> :</w:t>
      </w:r>
      <w:proofErr w:type="gramEnd"/>
      <w:r w:rsidRPr="00E91079">
        <w:t xml:space="preserve"> Ред. журнал</w:t>
      </w:r>
      <w:r>
        <w:t xml:space="preserve">а «Хозяйство и право», 2006. – </w:t>
      </w:r>
      <w:r w:rsidRPr="00E91079">
        <w:t>с.</w:t>
      </w:r>
      <w:r>
        <w:t>9.</w:t>
      </w:r>
    </w:p>
  </w:footnote>
  <w:footnote w:id="2">
    <w:p w:rsidR="00042153" w:rsidRDefault="00042153" w:rsidP="00DC2D78">
      <w:pPr>
        <w:pStyle w:val="ad"/>
        <w:jc w:val="both"/>
      </w:pPr>
      <w:r>
        <w:rPr>
          <w:rStyle w:val="af"/>
        </w:rPr>
        <w:footnoteRef/>
      </w:r>
      <w:r>
        <w:t xml:space="preserve"> </w:t>
      </w:r>
      <w:r w:rsidRPr="00DC2D78">
        <w:t>Козлова Н. В. Понятие и сущность юридического лица. Очерк истории и теории: Учебное пособие. ― М</w:t>
      </w:r>
      <w:r>
        <w:t xml:space="preserve">осква, 2003. – </w:t>
      </w:r>
      <w:r w:rsidRPr="00DC2D78">
        <w:t>с. 237.</w:t>
      </w:r>
    </w:p>
  </w:footnote>
  <w:footnote w:id="3">
    <w:p w:rsidR="00042153" w:rsidRDefault="00042153" w:rsidP="00DC2D78">
      <w:pPr>
        <w:pStyle w:val="ad"/>
        <w:jc w:val="both"/>
      </w:pPr>
      <w:r>
        <w:rPr>
          <w:rStyle w:val="af"/>
        </w:rPr>
        <w:footnoteRef/>
      </w:r>
      <w:r>
        <w:t xml:space="preserve"> </w:t>
      </w:r>
      <w:proofErr w:type="gramStart"/>
      <w:r w:rsidRPr="00E91079">
        <w:t>Могилевский</w:t>
      </w:r>
      <w:proofErr w:type="gramEnd"/>
      <w:r w:rsidRPr="00E91079">
        <w:t xml:space="preserve"> С.Д. Автономная некоммерческая организация: правовые аспекты: монография / С. Д. Могилевский. – Москва</w:t>
      </w:r>
      <w:proofErr w:type="gramStart"/>
      <w:r w:rsidRPr="00E91079">
        <w:t xml:space="preserve"> :</w:t>
      </w:r>
      <w:proofErr w:type="gramEnd"/>
      <w:r w:rsidRPr="00E91079">
        <w:t xml:space="preserve"> Ред. журнал</w:t>
      </w:r>
      <w:r>
        <w:t xml:space="preserve">а «Хозяйство и право», 2006. – </w:t>
      </w:r>
      <w:r w:rsidRPr="00E91079">
        <w:t>с.</w:t>
      </w:r>
      <w:r>
        <w:t>10.</w:t>
      </w:r>
    </w:p>
  </w:footnote>
  <w:footnote w:id="4">
    <w:p w:rsidR="00042153" w:rsidRDefault="00042153" w:rsidP="00DC2D78">
      <w:pPr>
        <w:pStyle w:val="ad"/>
        <w:jc w:val="both"/>
      </w:pPr>
      <w:r>
        <w:rPr>
          <w:rStyle w:val="af"/>
        </w:rPr>
        <w:footnoteRef/>
      </w:r>
      <w:r>
        <w:t xml:space="preserve"> Долинская В.В., Общая характеристика и </w:t>
      </w:r>
      <w:proofErr w:type="spellStart"/>
      <w:r>
        <w:t>правосубъектность</w:t>
      </w:r>
      <w:proofErr w:type="spellEnd"/>
      <w:r>
        <w:t xml:space="preserve"> юридических лиц: новеллы гражданского законодательства </w:t>
      </w:r>
      <w:r w:rsidRPr="00DC2D78">
        <w:t xml:space="preserve">// Вестник </w:t>
      </w:r>
      <w:proofErr w:type="spellStart"/>
      <w:r w:rsidRPr="00DC2D78">
        <w:t>ВолГУ</w:t>
      </w:r>
      <w:proofErr w:type="spellEnd"/>
      <w:r w:rsidRPr="00DC2D78">
        <w:t>. Серия 5: Юриспруденция. 2015. №2.</w:t>
      </w:r>
      <w:r>
        <w:t xml:space="preserve"> </w:t>
      </w:r>
    </w:p>
  </w:footnote>
  <w:footnote w:id="5">
    <w:p w:rsidR="00042153" w:rsidRDefault="00042153" w:rsidP="009D572A">
      <w:pPr>
        <w:pStyle w:val="ad"/>
        <w:jc w:val="both"/>
      </w:pPr>
      <w:r>
        <w:rPr>
          <w:rStyle w:val="af"/>
        </w:rPr>
        <w:footnoteRef/>
      </w:r>
      <w:r>
        <w:t xml:space="preserve"> Якобсон Л. И. Некоммерческий сектор экономики: проблемы правового регулирования // Государство и право, 1992, № 3, с. 46.</w:t>
      </w:r>
    </w:p>
  </w:footnote>
  <w:footnote w:id="6">
    <w:p w:rsidR="00042153" w:rsidRDefault="00042153">
      <w:pPr>
        <w:pStyle w:val="ad"/>
      </w:pPr>
      <w:r>
        <w:rPr>
          <w:rStyle w:val="af"/>
        </w:rPr>
        <w:footnoteRef/>
      </w:r>
      <w:r>
        <w:t xml:space="preserve"> </w:t>
      </w:r>
      <w:r w:rsidRPr="00752DC0">
        <w:t>Тыщенко А.И. Правовое обеспечение профессиональной деятельности: учебник/А.И. Тыщенко.— Ростов н/Д.: Феникс, 2015. С. 38.</w:t>
      </w:r>
    </w:p>
  </w:footnote>
  <w:footnote w:id="7">
    <w:p w:rsidR="00042153" w:rsidRDefault="00042153">
      <w:pPr>
        <w:pStyle w:val="ad"/>
      </w:pPr>
      <w:r>
        <w:rPr>
          <w:rStyle w:val="af"/>
        </w:rPr>
        <w:footnoteRef/>
      </w:r>
      <w:r>
        <w:t xml:space="preserve"> </w:t>
      </w:r>
      <w:r w:rsidRPr="00541132">
        <w:t xml:space="preserve">Федеральный закон от 05.05.2014г. №99-ФЗ </w:t>
      </w:r>
      <w:r>
        <w:t>«</w:t>
      </w:r>
      <w:r w:rsidRPr="00541132">
        <w:t>О внесении изменений в главу 4 части первой Гражданского кодекса Российской Федерации и о признании утратившими силу отдельных положений законодател</w:t>
      </w:r>
      <w:r>
        <w:t>ьных актов Российской Федерации»</w:t>
      </w:r>
    </w:p>
  </w:footnote>
  <w:footnote w:id="8">
    <w:p w:rsidR="00042153" w:rsidRPr="00752DC0" w:rsidRDefault="00042153" w:rsidP="00042153">
      <w:pPr>
        <w:pStyle w:val="ad"/>
      </w:pPr>
      <w:r w:rsidRPr="00752DC0">
        <w:rPr>
          <w:rStyle w:val="af"/>
        </w:rPr>
        <w:footnoteRef/>
      </w:r>
      <w:r w:rsidRPr="00752DC0">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п.17. ст. 123.</w:t>
      </w:r>
    </w:p>
  </w:footnote>
  <w:footnote w:id="9">
    <w:p w:rsidR="009B2F90" w:rsidRDefault="009B2F90" w:rsidP="009B2F90">
      <w:pPr>
        <w:pStyle w:val="ad"/>
        <w:jc w:val="both"/>
      </w:pPr>
      <w:r>
        <w:rPr>
          <w:rStyle w:val="af"/>
        </w:rPr>
        <w:footnoteRef/>
      </w:r>
      <w:r>
        <w:t xml:space="preserve"> Федеральный закон «О публично-правовых компаниях в Российской Федерации и о внесении изменений в отдельные законодательные акты Российской Федерации» от 3.07.2016 г. №236-ФЗ </w:t>
      </w:r>
    </w:p>
  </w:footnote>
  <w:footnote w:id="10">
    <w:p w:rsidR="00042153" w:rsidRPr="00752DC0" w:rsidRDefault="00042153" w:rsidP="009B2F90">
      <w:pPr>
        <w:pStyle w:val="ad"/>
        <w:jc w:val="both"/>
      </w:pPr>
      <w:r w:rsidRPr="00752DC0">
        <w:rPr>
          <w:rStyle w:val="af"/>
        </w:rPr>
        <w:footnoteRef/>
      </w:r>
      <w:r w:rsidRPr="00752DC0">
        <w:t xml:space="preserve"> Федеральный закон «О некоммерческих организациях» от 12.01.1996 № 7-ФЗ, </w:t>
      </w:r>
      <w:r>
        <w:t>п</w:t>
      </w:r>
      <w:r w:rsidRPr="00752DC0">
        <w:t>.1</w:t>
      </w:r>
      <w:r>
        <w:t>,</w:t>
      </w:r>
      <w:r w:rsidRPr="00752DC0">
        <w:t xml:space="preserve"> ст.10</w:t>
      </w:r>
      <w:r>
        <w:t>.</w:t>
      </w:r>
    </w:p>
  </w:footnote>
  <w:footnote w:id="11">
    <w:p w:rsidR="00042153" w:rsidRDefault="00042153" w:rsidP="009B2F90">
      <w:pPr>
        <w:pStyle w:val="ad"/>
        <w:jc w:val="both"/>
      </w:pPr>
      <w:r>
        <w:rPr>
          <w:rStyle w:val="af"/>
        </w:rPr>
        <w:footnoteRef/>
      </w:r>
      <w:r>
        <w:t xml:space="preserve"> </w:t>
      </w:r>
      <w:r w:rsidRPr="00752DC0">
        <w:t xml:space="preserve">Федеральный закон «О некоммерческих организациях» от 12.01.1996 № 7-ФЗ, </w:t>
      </w:r>
      <w:r>
        <w:t>п</w:t>
      </w:r>
      <w:r w:rsidRPr="00752DC0">
        <w:t>.</w:t>
      </w:r>
      <w:r>
        <w:t>2-5,</w:t>
      </w:r>
      <w:r w:rsidRPr="00752DC0">
        <w:t xml:space="preserve"> ст.10</w:t>
      </w:r>
      <w:r>
        <w:t>.</w:t>
      </w:r>
    </w:p>
  </w:footnote>
  <w:footnote w:id="12">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123.26.</w:t>
      </w:r>
    </w:p>
  </w:footnote>
  <w:footnote w:id="13">
    <w:p w:rsidR="00042153" w:rsidRDefault="00042153" w:rsidP="00042153">
      <w:pPr>
        <w:pStyle w:val="ad"/>
      </w:pPr>
      <w:r>
        <w:rPr>
          <w:rStyle w:val="af"/>
        </w:rPr>
        <w:footnoteRef/>
      </w:r>
      <w:r>
        <w:t xml:space="preserve"> Федеральный закон от 26.09.1997г. №125-ФЗ (ред. от 13.07.2015г.) «О свободе совести и о религиозных объединениях», п.8, ст. 8.</w:t>
      </w:r>
    </w:p>
  </w:footnote>
  <w:footnote w:id="14">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120.</w:t>
      </w:r>
    </w:p>
  </w:footnote>
  <w:footnote w:id="15">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123.2.</w:t>
      </w:r>
    </w:p>
  </w:footnote>
  <w:footnote w:id="16">
    <w:p w:rsidR="00042153" w:rsidRDefault="00042153" w:rsidP="00042153">
      <w:pPr>
        <w:pStyle w:val="ad"/>
      </w:pPr>
      <w:r>
        <w:rPr>
          <w:rStyle w:val="af"/>
        </w:rPr>
        <w:footnoteRef/>
      </w:r>
      <w:r>
        <w:t xml:space="preserve"> </w:t>
      </w:r>
      <w:r w:rsidRPr="00752DC0">
        <w:t xml:space="preserve">Тыщенко А.И. Правовое обеспечение профессиональной деятельности: учебник/А.И. Тыщенко.— Ростов н/Д.: Феникс, 2015. С. </w:t>
      </w:r>
      <w:r>
        <w:t>45.</w:t>
      </w:r>
    </w:p>
  </w:footnote>
  <w:footnote w:id="17">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123.15.</w:t>
      </w:r>
    </w:p>
  </w:footnote>
  <w:footnote w:id="18">
    <w:p w:rsidR="00042153" w:rsidRDefault="00042153" w:rsidP="00101CC9">
      <w:pPr>
        <w:pStyle w:val="ad"/>
        <w:jc w:val="both"/>
      </w:pPr>
      <w:r>
        <w:rPr>
          <w:rStyle w:val="af"/>
        </w:rPr>
        <w:footnoteRef/>
      </w:r>
      <w:r>
        <w:t xml:space="preserve"> Федеральный закон «О некоммерческих организациях» от 12.01.1996г. №7-ФЗ (ред. от 13.07.2015г.), ст. 6.2.</w:t>
      </w:r>
    </w:p>
  </w:footnote>
  <w:footnote w:id="19">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123.4.</w:t>
      </w:r>
    </w:p>
  </w:footnote>
  <w:footnote w:id="20">
    <w:p w:rsidR="00042153" w:rsidRDefault="00042153" w:rsidP="00042153">
      <w:pPr>
        <w:pStyle w:val="ad"/>
      </w:pPr>
      <w:r>
        <w:rPr>
          <w:rStyle w:val="af"/>
        </w:rPr>
        <w:footnoteRef/>
      </w:r>
      <w:r>
        <w:t xml:space="preserve"> </w:t>
      </w:r>
      <w:r w:rsidRPr="00541132">
        <w:t>Федеральный закон от 05.05.2014г.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footnote>
  <w:footnote w:id="21">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123.16.</w:t>
      </w:r>
    </w:p>
  </w:footnote>
  <w:footnote w:id="22">
    <w:p w:rsidR="00042153" w:rsidRDefault="00042153" w:rsidP="009B2F90">
      <w:pPr>
        <w:pStyle w:val="ad"/>
        <w:jc w:val="both"/>
      </w:pPr>
      <w:r>
        <w:rPr>
          <w:rStyle w:val="af"/>
        </w:rPr>
        <w:footnoteRef/>
      </w:r>
      <w:r>
        <w:t xml:space="preserve"> Федеральный закон «О некоммерческих организациях» от 12.01.1996г. №7</w:t>
      </w:r>
      <w:r w:rsidR="009B2F90">
        <w:t>-ФЗ (ред. от 13.07.2015г.), ст.6</w:t>
      </w:r>
      <w:r>
        <w:t xml:space="preserve">.1. </w:t>
      </w:r>
    </w:p>
  </w:footnote>
  <w:footnote w:id="23">
    <w:p w:rsidR="00042153" w:rsidRDefault="00042153" w:rsidP="00042153">
      <w:pPr>
        <w:pStyle w:val="ad"/>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 ст.</w:t>
      </w:r>
      <w:r>
        <w:t xml:space="preserve"> 123.12. </w:t>
      </w:r>
    </w:p>
  </w:footnote>
  <w:footnote w:id="24">
    <w:p w:rsidR="00042153" w:rsidRDefault="00042153" w:rsidP="00042153">
      <w:pPr>
        <w:pStyle w:val="ad"/>
      </w:pPr>
      <w:r>
        <w:rPr>
          <w:rStyle w:val="af"/>
        </w:rPr>
        <w:footnoteRef/>
      </w:r>
      <w:r>
        <w:t xml:space="preserve"> См.: там же</w:t>
      </w:r>
      <w:proofErr w:type="gramStart"/>
      <w:r>
        <w:t>.</w:t>
      </w:r>
      <w:proofErr w:type="gramEnd"/>
      <w:r>
        <w:t xml:space="preserve"> –  </w:t>
      </w:r>
      <w:proofErr w:type="gramStart"/>
      <w:r w:rsidRPr="00EA6E3A">
        <w:t>с</w:t>
      </w:r>
      <w:proofErr w:type="gramEnd"/>
      <w:r w:rsidRPr="00EA6E3A">
        <w:t>т.</w:t>
      </w:r>
      <w:r>
        <w:t xml:space="preserve"> 123.8.</w:t>
      </w:r>
    </w:p>
  </w:footnote>
  <w:footnote w:id="25">
    <w:p w:rsidR="005B250D" w:rsidRDefault="005B250D" w:rsidP="005B250D">
      <w:pPr>
        <w:pStyle w:val="ad"/>
      </w:pPr>
      <w:r>
        <w:rPr>
          <w:rStyle w:val="af"/>
        </w:rPr>
        <w:footnoteRef/>
      </w:r>
      <w:r>
        <w:t xml:space="preserve"> </w:t>
      </w:r>
      <w:r w:rsidRPr="00EA6E3A">
        <w:t xml:space="preserve">Федеральный закон «Гражданский кодекс Российской Федерации (часть первая)» от 30.11.1994г. №51-ФЗ (ред. от 13.07.2015г.) (с изм. и доп., вступ. в силу с 01.10.2015г.), </w:t>
      </w:r>
      <w:r>
        <w:t>п.3, ст.50.</w:t>
      </w:r>
    </w:p>
  </w:footnote>
  <w:footnote w:id="26">
    <w:p w:rsidR="005B250D" w:rsidRDefault="005B250D" w:rsidP="005B250D">
      <w:pPr>
        <w:pStyle w:val="ad"/>
      </w:pPr>
      <w:r>
        <w:rPr>
          <w:rStyle w:val="af"/>
        </w:rPr>
        <w:footnoteRef/>
      </w:r>
      <w:r>
        <w:t xml:space="preserve"> </w:t>
      </w:r>
      <w:r w:rsidRPr="00684BE6">
        <w:rPr>
          <w:szCs w:val="28"/>
        </w:rPr>
        <w:t>Федеральный закон от 05.05.2014</w:t>
      </w:r>
      <w:r>
        <w:rPr>
          <w:szCs w:val="28"/>
        </w:rPr>
        <w:t>г №</w:t>
      </w:r>
      <w:r w:rsidRPr="00684BE6">
        <w:rPr>
          <w:szCs w:val="28"/>
        </w:rPr>
        <w:t>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Pr>
          <w:szCs w:val="28"/>
        </w:rPr>
        <w:t>.</w:t>
      </w:r>
    </w:p>
  </w:footnote>
  <w:footnote w:id="27">
    <w:p w:rsidR="005B250D" w:rsidRDefault="005B250D" w:rsidP="009B2F90">
      <w:pPr>
        <w:pStyle w:val="ad"/>
        <w:jc w:val="both"/>
      </w:pPr>
      <w:r>
        <w:rPr>
          <w:rStyle w:val="af"/>
        </w:rPr>
        <w:footnoteRef/>
      </w:r>
      <w:r>
        <w:t xml:space="preserve"> </w:t>
      </w:r>
      <w:r w:rsidRPr="00684BE6">
        <w:rPr>
          <w:szCs w:val="28"/>
        </w:rPr>
        <w:t>Федеральный закон от 05.05.2014</w:t>
      </w:r>
      <w:r>
        <w:rPr>
          <w:szCs w:val="28"/>
        </w:rPr>
        <w:t>г №</w:t>
      </w:r>
      <w:r w:rsidRPr="00684BE6">
        <w:rPr>
          <w:szCs w:val="28"/>
        </w:rPr>
        <w:t>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Pr>
          <w:szCs w:val="28"/>
        </w:rPr>
        <w:t>, п.7, ст.3.</w:t>
      </w:r>
    </w:p>
  </w:footnote>
  <w:footnote w:id="28">
    <w:p w:rsidR="005B250D" w:rsidRDefault="005B250D" w:rsidP="009B2F90">
      <w:pPr>
        <w:pStyle w:val="ad"/>
        <w:jc w:val="both"/>
      </w:pPr>
      <w:r>
        <w:rPr>
          <w:rStyle w:val="af"/>
        </w:rPr>
        <w:footnoteRef/>
      </w:r>
      <w:r>
        <w:t xml:space="preserve"> </w:t>
      </w:r>
      <w:r w:rsidRPr="00EA6E3A">
        <w:t>Федеральный закон «Гражданский кодекс Российской Федерации (часть первая)» от 30.11.1994г. №51-ФЗ (ред. от 13.07.2015г.) (с изм. и доп., вступ. в силу с 01.10.2015г.),</w:t>
      </w:r>
      <w:r>
        <w:t xml:space="preserve"> </w:t>
      </w:r>
      <w:r>
        <w:rPr>
          <w:szCs w:val="28"/>
        </w:rPr>
        <w:t xml:space="preserve"> ст. 65.1.</w:t>
      </w:r>
    </w:p>
  </w:footnote>
  <w:footnote w:id="29">
    <w:p w:rsidR="005B250D" w:rsidRDefault="005B250D" w:rsidP="009B2F90">
      <w:pPr>
        <w:pStyle w:val="ad"/>
        <w:jc w:val="both"/>
      </w:pPr>
      <w:r>
        <w:rPr>
          <w:rStyle w:val="af"/>
        </w:rPr>
        <w:footnoteRef/>
      </w:r>
      <w:r>
        <w:t xml:space="preserve"> </w:t>
      </w:r>
      <w:r w:rsidRPr="00684BE6">
        <w:rPr>
          <w:szCs w:val="28"/>
        </w:rPr>
        <w:t>Федеральный закон от 05.05.2014</w:t>
      </w:r>
      <w:r>
        <w:rPr>
          <w:szCs w:val="28"/>
        </w:rPr>
        <w:t>г. №</w:t>
      </w:r>
      <w:r w:rsidRPr="00684BE6">
        <w:rPr>
          <w:szCs w:val="28"/>
        </w:rPr>
        <w:t>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footnote>
  <w:footnote w:id="30">
    <w:p w:rsidR="009A35C6" w:rsidRDefault="009A35C6" w:rsidP="009A35C6">
      <w:pPr>
        <w:pStyle w:val="ad"/>
        <w:jc w:val="both"/>
      </w:pPr>
      <w:r>
        <w:rPr>
          <w:rStyle w:val="af"/>
        </w:rPr>
        <w:footnoteRef/>
      </w:r>
      <w:r>
        <w:t xml:space="preserve">  </w:t>
      </w:r>
      <w:r w:rsidRPr="009A35C6">
        <w:t>Степанов Д.И. Новые положения Гражданского кодекса о юридических лицах // Закон. 2014. N 7. С.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282468"/>
      <w:docPartObj>
        <w:docPartGallery w:val="Page Numbers (Top of Page)"/>
        <w:docPartUnique/>
      </w:docPartObj>
    </w:sdtPr>
    <w:sdtContent>
      <w:p w:rsidR="00042153" w:rsidRDefault="00042153">
        <w:pPr>
          <w:pStyle w:val="a3"/>
          <w:jc w:val="center"/>
        </w:pPr>
        <w:r>
          <w:fldChar w:fldCharType="begin"/>
        </w:r>
        <w:r>
          <w:instrText>PAGE   \* MERGEFORMAT</w:instrText>
        </w:r>
        <w:r>
          <w:fldChar w:fldCharType="separate"/>
        </w:r>
        <w:r w:rsidR="002B1FA9">
          <w:rPr>
            <w:noProof/>
          </w:rPr>
          <w:t>5</w:t>
        </w:r>
        <w:r>
          <w:fldChar w:fldCharType="end"/>
        </w:r>
      </w:p>
    </w:sdtContent>
  </w:sdt>
  <w:p w:rsidR="00042153" w:rsidRDefault="000421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C60CB3"/>
    <w:multiLevelType w:val="hybridMultilevel"/>
    <w:tmpl w:val="AC48C5D6"/>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221F7"/>
    <w:multiLevelType w:val="hybridMultilevel"/>
    <w:tmpl w:val="7F3EE220"/>
    <w:lvl w:ilvl="0" w:tplc="8DF46C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84824"/>
    <w:multiLevelType w:val="hybridMultilevel"/>
    <w:tmpl w:val="9DF65D16"/>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FA1F8A"/>
    <w:multiLevelType w:val="hybridMultilevel"/>
    <w:tmpl w:val="65E20A26"/>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E9134F"/>
    <w:multiLevelType w:val="hybridMultilevel"/>
    <w:tmpl w:val="ECA65F2E"/>
    <w:lvl w:ilvl="0" w:tplc="C218A5D8">
      <w:start w:val="1"/>
      <w:numFmt w:val="decimal"/>
      <w:lvlText w:val="%1."/>
      <w:lvlJc w:val="left"/>
      <w:pPr>
        <w:ind w:left="1288"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116A2"/>
    <w:multiLevelType w:val="hybridMultilevel"/>
    <w:tmpl w:val="0E566E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780475"/>
    <w:multiLevelType w:val="hybridMultilevel"/>
    <w:tmpl w:val="7186B3A6"/>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0D3955"/>
    <w:multiLevelType w:val="hybridMultilevel"/>
    <w:tmpl w:val="71DCA32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846DDA"/>
    <w:multiLevelType w:val="hybridMultilevel"/>
    <w:tmpl w:val="6592F7F8"/>
    <w:lvl w:ilvl="0" w:tplc="9D288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F5330C"/>
    <w:multiLevelType w:val="hybridMultilevel"/>
    <w:tmpl w:val="0EFE6932"/>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5A70BB"/>
    <w:multiLevelType w:val="hybridMultilevel"/>
    <w:tmpl w:val="FD847A7E"/>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EE2149"/>
    <w:multiLevelType w:val="hybridMultilevel"/>
    <w:tmpl w:val="40E4DE08"/>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2C6C14"/>
    <w:multiLevelType w:val="hybridMultilevel"/>
    <w:tmpl w:val="3FFC0F60"/>
    <w:lvl w:ilvl="0" w:tplc="3C58721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83F15C7"/>
    <w:multiLevelType w:val="hybridMultilevel"/>
    <w:tmpl w:val="D7462106"/>
    <w:lvl w:ilvl="0" w:tplc="64CEC4BC">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3123B33"/>
    <w:multiLevelType w:val="hybridMultilevel"/>
    <w:tmpl w:val="2EB67AF6"/>
    <w:lvl w:ilvl="0" w:tplc="A2948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871632"/>
    <w:multiLevelType w:val="hybridMultilevel"/>
    <w:tmpl w:val="0E566E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B8F6666"/>
    <w:multiLevelType w:val="hybridMultilevel"/>
    <w:tmpl w:val="49024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5E2081"/>
    <w:multiLevelType w:val="hybridMultilevel"/>
    <w:tmpl w:val="B18CED38"/>
    <w:lvl w:ilvl="0" w:tplc="AB263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920D3D"/>
    <w:multiLevelType w:val="hybridMultilevel"/>
    <w:tmpl w:val="0B0E8728"/>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EC101AF"/>
    <w:multiLevelType w:val="hybridMultilevel"/>
    <w:tmpl w:val="64D0155C"/>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FF07FD6"/>
    <w:multiLevelType w:val="hybridMultilevel"/>
    <w:tmpl w:val="ED06B8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4940013"/>
    <w:multiLevelType w:val="hybridMultilevel"/>
    <w:tmpl w:val="EBD87148"/>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2E0089"/>
    <w:multiLevelType w:val="hybridMultilevel"/>
    <w:tmpl w:val="4B127C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9513354"/>
    <w:multiLevelType w:val="hybridMultilevel"/>
    <w:tmpl w:val="D7D478D6"/>
    <w:lvl w:ilvl="0" w:tplc="8DF46C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F33BD9"/>
    <w:multiLevelType w:val="hybridMultilevel"/>
    <w:tmpl w:val="FD7E7538"/>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DF5826"/>
    <w:multiLevelType w:val="hybridMultilevel"/>
    <w:tmpl w:val="E30A8496"/>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1CD2FC1"/>
    <w:multiLevelType w:val="hybridMultilevel"/>
    <w:tmpl w:val="78FE2066"/>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3631C06"/>
    <w:multiLevelType w:val="hybridMultilevel"/>
    <w:tmpl w:val="97AACADE"/>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F31CDA"/>
    <w:multiLevelType w:val="hybridMultilevel"/>
    <w:tmpl w:val="16783914"/>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172788"/>
    <w:multiLevelType w:val="hybridMultilevel"/>
    <w:tmpl w:val="F80685AA"/>
    <w:lvl w:ilvl="0" w:tplc="EA044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8D4EC0"/>
    <w:multiLevelType w:val="hybridMultilevel"/>
    <w:tmpl w:val="B358A8F6"/>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8645F32"/>
    <w:multiLevelType w:val="hybridMultilevel"/>
    <w:tmpl w:val="ACE0BD10"/>
    <w:lvl w:ilvl="0" w:tplc="115C37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D521481"/>
    <w:multiLevelType w:val="hybridMultilevel"/>
    <w:tmpl w:val="C8B0A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866EC"/>
    <w:multiLevelType w:val="hybridMultilevel"/>
    <w:tmpl w:val="58F4E920"/>
    <w:lvl w:ilvl="0" w:tplc="6EF08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EE97CAD"/>
    <w:multiLevelType w:val="hybridMultilevel"/>
    <w:tmpl w:val="5A7A90C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F14445"/>
    <w:multiLevelType w:val="hybridMultilevel"/>
    <w:tmpl w:val="D2FA7252"/>
    <w:lvl w:ilvl="0" w:tplc="1FF42A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3"/>
  </w:num>
  <w:num w:numId="3">
    <w:abstractNumId w:val="2"/>
  </w:num>
  <w:num w:numId="4">
    <w:abstractNumId w:val="24"/>
  </w:num>
  <w:num w:numId="5">
    <w:abstractNumId w:val="29"/>
  </w:num>
  <w:num w:numId="6">
    <w:abstractNumId w:val="6"/>
  </w:num>
  <w:num w:numId="7">
    <w:abstractNumId w:val="16"/>
  </w:num>
  <w:num w:numId="8">
    <w:abstractNumId w:val="30"/>
  </w:num>
  <w:num w:numId="9">
    <w:abstractNumId w:val="7"/>
  </w:num>
  <w:num w:numId="10">
    <w:abstractNumId w:val="18"/>
  </w:num>
  <w:num w:numId="11">
    <w:abstractNumId w:val="31"/>
  </w:num>
  <w:num w:numId="12">
    <w:abstractNumId w:val="32"/>
  </w:num>
  <w:num w:numId="13">
    <w:abstractNumId w:val="35"/>
  </w:num>
  <w:num w:numId="14">
    <w:abstractNumId w:val="22"/>
  </w:num>
  <w:num w:numId="15">
    <w:abstractNumId w:val="25"/>
  </w:num>
  <w:num w:numId="16">
    <w:abstractNumId w:val="4"/>
  </w:num>
  <w:num w:numId="17">
    <w:abstractNumId w:val="3"/>
  </w:num>
  <w:num w:numId="18">
    <w:abstractNumId w:val="15"/>
  </w:num>
  <w:num w:numId="19">
    <w:abstractNumId w:val="21"/>
  </w:num>
  <w:num w:numId="20">
    <w:abstractNumId w:val="23"/>
  </w:num>
  <w:num w:numId="21">
    <w:abstractNumId w:val="1"/>
  </w:num>
  <w:num w:numId="22">
    <w:abstractNumId w:val="36"/>
  </w:num>
  <w:num w:numId="23">
    <w:abstractNumId w:val="9"/>
  </w:num>
  <w:num w:numId="24">
    <w:abstractNumId w:val="27"/>
  </w:num>
  <w:num w:numId="25">
    <w:abstractNumId w:val="26"/>
  </w:num>
  <w:num w:numId="26">
    <w:abstractNumId w:val="34"/>
  </w:num>
  <w:num w:numId="27">
    <w:abstractNumId w:val="12"/>
  </w:num>
  <w:num w:numId="28">
    <w:abstractNumId w:val="28"/>
  </w:num>
  <w:num w:numId="29">
    <w:abstractNumId w:val="10"/>
  </w:num>
  <w:num w:numId="30">
    <w:abstractNumId w:val="11"/>
  </w:num>
  <w:num w:numId="31">
    <w:abstractNumId w:val="20"/>
  </w:num>
  <w:num w:numId="32">
    <w:abstractNumId w:val="19"/>
  </w:num>
  <w:num w:numId="33">
    <w:abstractNumId w:val="17"/>
  </w:num>
  <w:num w:numId="34">
    <w:abstractNumId w:val="33"/>
  </w:num>
  <w:num w:numId="35">
    <w:abstractNumId w:val="8"/>
  </w:num>
  <w:num w:numId="36">
    <w:abstractNumId w:val="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C3"/>
    <w:rsid w:val="0001261D"/>
    <w:rsid w:val="0002481E"/>
    <w:rsid w:val="000263A0"/>
    <w:rsid w:val="00042153"/>
    <w:rsid w:val="000A6336"/>
    <w:rsid w:val="000D29F4"/>
    <w:rsid w:val="000F046A"/>
    <w:rsid w:val="00101CC9"/>
    <w:rsid w:val="0010700B"/>
    <w:rsid w:val="001425D4"/>
    <w:rsid w:val="00155846"/>
    <w:rsid w:val="0017323D"/>
    <w:rsid w:val="00174144"/>
    <w:rsid w:val="00182E43"/>
    <w:rsid w:val="00194D39"/>
    <w:rsid w:val="001B2FC7"/>
    <w:rsid w:val="001B7432"/>
    <w:rsid w:val="001C25F4"/>
    <w:rsid w:val="001D1E0E"/>
    <w:rsid w:val="001E24B4"/>
    <w:rsid w:val="00231EFC"/>
    <w:rsid w:val="00251E11"/>
    <w:rsid w:val="00277AA6"/>
    <w:rsid w:val="002848EB"/>
    <w:rsid w:val="002B1FA9"/>
    <w:rsid w:val="002F3229"/>
    <w:rsid w:val="00300A93"/>
    <w:rsid w:val="003234A1"/>
    <w:rsid w:val="0034659D"/>
    <w:rsid w:val="00351D87"/>
    <w:rsid w:val="003A25D8"/>
    <w:rsid w:val="003A7ED2"/>
    <w:rsid w:val="003B71DC"/>
    <w:rsid w:val="003C6D23"/>
    <w:rsid w:val="00422BBA"/>
    <w:rsid w:val="0044244D"/>
    <w:rsid w:val="00446192"/>
    <w:rsid w:val="004B6422"/>
    <w:rsid w:val="004F2702"/>
    <w:rsid w:val="00512F93"/>
    <w:rsid w:val="00575D16"/>
    <w:rsid w:val="00583E8B"/>
    <w:rsid w:val="005B1748"/>
    <w:rsid w:val="005B250D"/>
    <w:rsid w:val="005B29B1"/>
    <w:rsid w:val="005D6451"/>
    <w:rsid w:val="005E5D47"/>
    <w:rsid w:val="005F1339"/>
    <w:rsid w:val="006472CE"/>
    <w:rsid w:val="00661734"/>
    <w:rsid w:val="0069692C"/>
    <w:rsid w:val="006E201F"/>
    <w:rsid w:val="00723C05"/>
    <w:rsid w:val="007319BF"/>
    <w:rsid w:val="00765208"/>
    <w:rsid w:val="0079524B"/>
    <w:rsid w:val="00795DCF"/>
    <w:rsid w:val="007E3FD2"/>
    <w:rsid w:val="007E4067"/>
    <w:rsid w:val="007F6A48"/>
    <w:rsid w:val="008056C0"/>
    <w:rsid w:val="008900A3"/>
    <w:rsid w:val="00894281"/>
    <w:rsid w:val="008C616E"/>
    <w:rsid w:val="008D3CCE"/>
    <w:rsid w:val="008D7DB9"/>
    <w:rsid w:val="008E3FE7"/>
    <w:rsid w:val="00905540"/>
    <w:rsid w:val="00907D8C"/>
    <w:rsid w:val="009226C3"/>
    <w:rsid w:val="00992B72"/>
    <w:rsid w:val="009A35C6"/>
    <w:rsid w:val="009B2F90"/>
    <w:rsid w:val="009D3724"/>
    <w:rsid w:val="009D572A"/>
    <w:rsid w:val="009E05F7"/>
    <w:rsid w:val="00A16587"/>
    <w:rsid w:val="00A34371"/>
    <w:rsid w:val="00A70CB2"/>
    <w:rsid w:val="00A75486"/>
    <w:rsid w:val="00AB0349"/>
    <w:rsid w:val="00AB5005"/>
    <w:rsid w:val="00AE07A8"/>
    <w:rsid w:val="00B150C5"/>
    <w:rsid w:val="00B20D27"/>
    <w:rsid w:val="00B46BEF"/>
    <w:rsid w:val="00B519E4"/>
    <w:rsid w:val="00B7430A"/>
    <w:rsid w:val="00B80243"/>
    <w:rsid w:val="00B86617"/>
    <w:rsid w:val="00BC4AA7"/>
    <w:rsid w:val="00C05470"/>
    <w:rsid w:val="00C1373F"/>
    <w:rsid w:val="00C37D3D"/>
    <w:rsid w:val="00C845A6"/>
    <w:rsid w:val="00C86496"/>
    <w:rsid w:val="00CA4E54"/>
    <w:rsid w:val="00D1632B"/>
    <w:rsid w:val="00D3618D"/>
    <w:rsid w:val="00D404AA"/>
    <w:rsid w:val="00D461CE"/>
    <w:rsid w:val="00D662D3"/>
    <w:rsid w:val="00D73EA2"/>
    <w:rsid w:val="00D857B5"/>
    <w:rsid w:val="00DA1AAF"/>
    <w:rsid w:val="00DA2A08"/>
    <w:rsid w:val="00DB61D4"/>
    <w:rsid w:val="00DC0B7A"/>
    <w:rsid w:val="00DC2D78"/>
    <w:rsid w:val="00DD1D4F"/>
    <w:rsid w:val="00E045D8"/>
    <w:rsid w:val="00E15A3E"/>
    <w:rsid w:val="00E17AD0"/>
    <w:rsid w:val="00E47C75"/>
    <w:rsid w:val="00E63E15"/>
    <w:rsid w:val="00E653FB"/>
    <w:rsid w:val="00E7570D"/>
    <w:rsid w:val="00E86A28"/>
    <w:rsid w:val="00E91079"/>
    <w:rsid w:val="00E924B3"/>
    <w:rsid w:val="00E96E8F"/>
    <w:rsid w:val="00EA559A"/>
    <w:rsid w:val="00ED2B03"/>
    <w:rsid w:val="00EE47AF"/>
    <w:rsid w:val="00F12CEE"/>
    <w:rsid w:val="00F22121"/>
    <w:rsid w:val="00F56C4E"/>
    <w:rsid w:val="00F65285"/>
    <w:rsid w:val="00F81404"/>
    <w:rsid w:val="00F909F6"/>
    <w:rsid w:val="00F94CFA"/>
    <w:rsid w:val="00FB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6C3"/>
    <w:pPr>
      <w:keepNext/>
      <w:widowControl w:val="0"/>
      <w:numPr>
        <w:numId w:val="1"/>
      </w:numPr>
      <w:suppressAutoHyphens/>
      <w:jc w:val="center"/>
      <w:outlineLvl w:val="0"/>
    </w:pPr>
    <w:rPr>
      <w:rFonts w:ascii="Arial" w:eastAsia="Lucida Sans Unicode" w:hAnsi="Arial"/>
      <w:kern w:val="1"/>
      <w:sz w:val="28"/>
      <w:lang w:eastAsia="ar-SA"/>
    </w:rPr>
  </w:style>
  <w:style w:type="paragraph" w:styleId="2">
    <w:name w:val="heading 2"/>
    <w:basedOn w:val="a"/>
    <w:next w:val="a"/>
    <w:link w:val="20"/>
    <w:uiPriority w:val="9"/>
    <w:semiHidden/>
    <w:unhideWhenUsed/>
    <w:qFormat/>
    <w:rsid w:val="00B46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6C3"/>
    <w:rPr>
      <w:rFonts w:ascii="Arial" w:eastAsia="Lucida Sans Unicode" w:hAnsi="Arial" w:cs="Times New Roman"/>
      <w:kern w:val="1"/>
      <w:sz w:val="28"/>
      <w:szCs w:val="24"/>
      <w:lang w:eastAsia="ar-SA"/>
    </w:rPr>
  </w:style>
  <w:style w:type="paragraph" w:styleId="a3">
    <w:name w:val="header"/>
    <w:basedOn w:val="a"/>
    <w:link w:val="a4"/>
    <w:uiPriority w:val="99"/>
    <w:unhideWhenUsed/>
    <w:rsid w:val="00B46BEF"/>
    <w:pPr>
      <w:tabs>
        <w:tab w:val="center" w:pos="4677"/>
        <w:tab w:val="right" w:pos="9355"/>
      </w:tabs>
    </w:pPr>
  </w:style>
  <w:style w:type="character" w:customStyle="1" w:styleId="a4">
    <w:name w:val="Верхний колонтитул Знак"/>
    <w:basedOn w:val="a0"/>
    <w:link w:val="a3"/>
    <w:uiPriority w:val="99"/>
    <w:rsid w:val="00B46BE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46BEF"/>
    <w:pPr>
      <w:tabs>
        <w:tab w:val="center" w:pos="4677"/>
        <w:tab w:val="right" w:pos="9355"/>
      </w:tabs>
    </w:pPr>
  </w:style>
  <w:style w:type="character" w:customStyle="1" w:styleId="a6">
    <w:name w:val="Нижний колонтитул Знак"/>
    <w:basedOn w:val="a0"/>
    <w:link w:val="a5"/>
    <w:uiPriority w:val="99"/>
    <w:rsid w:val="00B46BE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46BEF"/>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2F3229"/>
    <w:pPr>
      <w:ind w:left="720"/>
      <w:contextualSpacing/>
    </w:pPr>
  </w:style>
  <w:style w:type="paragraph" w:customStyle="1" w:styleId="Default">
    <w:name w:val="Default"/>
    <w:rsid w:val="007F6A4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8E3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1261D"/>
    <w:rPr>
      <w:rFonts w:ascii="Tahoma" w:hAnsi="Tahoma" w:cs="Tahoma"/>
      <w:sz w:val="16"/>
      <w:szCs w:val="16"/>
    </w:rPr>
  </w:style>
  <w:style w:type="character" w:customStyle="1" w:styleId="aa">
    <w:name w:val="Текст выноски Знак"/>
    <w:basedOn w:val="a0"/>
    <w:link w:val="a9"/>
    <w:uiPriority w:val="99"/>
    <w:semiHidden/>
    <w:rsid w:val="0001261D"/>
    <w:rPr>
      <w:rFonts w:ascii="Tahoma" w:eastAsia="Times New Roman" w:hAnsi="Tahoma" w:cs="Tahoma"/>
      <w:sz w:val="16"/>
      <w:szCs w:val="16"/>
      <w:lang w:eastAsia="ru-RU"/>
    </w:rPr>
  </w:style>
  <w:style w:type="paragraph" w:styleId="ab">
    <w:name w:val="TOC Heading"/>
    <w:basedOn w:val="1"/>
    <w:next w:val="a"/>
    <w:uiPriority w:val="39"/>
    <w:unhideWhenUsed/>
    <w:qFormat/>
    <w:rsid w:val="0034659D"/>
    <w:pPr>
      <w:keepLines/>
      <w:widowControl/>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kern w:val="0"/>
      <w:szCs w:val="28"/>
      <w:lang w:eastAsia="ru-RU"/>
    </w:rPr>
  </w:style>
  <w:style w:type="paragraph" w:styleId="11">
    <w:name w:val="toc 1"/>
    <w:basedOn w:val="a"/>
    <w:next w:val="a"/>
    <w:autoRedefine/>
    <w:uiPriority w:val="39"/>
    <w:unhideWhenUsed/>
    <w:rsid w:val="0034659D"/>
    <w:pPr>
      <w:spacing w:after="100"/>
    </w:pPr>
  </w:style>
  <w:style w:type="character" w:styleId="ac">
    <w:name w:val="Hyperlink"/>
    <w:basedOn w:val="a0"/>
    <w:uiPriority w:val="99"/>
    <w:unhideWhenUsed/>
    <w:rsid w:val="0034659D"/>
    <w:rPr>
      <w:color w:val="0000FF" w:themeColor="hyperlink"/>
      <w:u w:val="single"/>
    </w:rPr>
  </w:style>
  <w:style w:type="paragraph" w:styleId="ad">
    <w:name w:val="footnote text"/>
    <w:basedOn w:val="a"/>
    <w:link w:val="ae"/>
    <w:uiPriority w:val="99"/>
    <w:semiHidden/>
    <w:unhideWhenUsed/>
    <w:rsid w:val="00E91079"/>
    <w:rPr>
      <w:sz w:val="20"/>
      <w:szCs w:val="20"/>
    </w:rPr>
  </w:style>
  <w:style w:type="character" w:customStyle="1" w:styleId="ae">
    <w:name w:val="Текст сноски Знак"/>
    <w:basedOn w:val="a0"/>
    <w:link w:val="ad"/>
    <w:uiPriority w:val="99"/>
    <w:semiHidden/>
    <w:rsid w:val="00E91079"/>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91079"/>
    <w:rPr>
      <w:vertAlign w:val="superscript"/>
    </w:rPr>
  </w:style>
  <w:style w:type="paragraph" w:styleId="af0">
    <w:name w:val="Normal (Web)"/>
    <w:basedOn w:val="a"/>
    <w:uiPriority w:val="99"/>
    <w:semiHidden/>
    <w:unhideWhenUsed/>
    <w:rsid w:val="000421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6C3"/>
    <w:pPr>
      <w:keepNext/>
      <w:widowControl w:val="0"/>
      <w:numPr>
        <w:numId w:val="1"/>
      </w:numPr>
      <w:suppressAutoHyphens/>
      <w:jc w:val="center"/>
      <w:outlineLvl w:val="0"/>
    </w:pPr>
    <w:rPr>
      <w:rFonts w:ascii="Arial" w:eastAsia="Lucida Sans Unicode" w:hAnsi="Arial"/>
      <w:kern w:val="1"/>
      <w:sz w:val="28"/>
      <w:lang w:eastAsia="ar-SA"/>
    </w:rPr>
  </w:style>
  <w:style w:type="paragraph" w:styleId="2">
    <w:name w:val="heading 2"/>
    <w:basedOn w:val="a"/>
    <w:next w:val="a"/>
    <w:link w:val="20"/>
    <w:uiPriority w:val="9"/>
    <w:semiHidden/>
    <w:unhideWhenUsed/>
    <w:qFormat/>
    <w:rsid w:val="00B46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6C3"/>
    <w:rPr>
      <w:rFonts w:ascii="Arial" w:eastAsia="Lucida Sans Unicode" w:hAnsi="Arial" w:cs="Times New Roman"/>
      <w:kern w:val="1"/>
      <w:sz w:val="28"/>
      <w:szCs w:val="24"/>
      <w:lang w:eastAsia="ar-SA"/>
    </w:rPr>
  </w:style>
  <w:style w:type="paragraph" w:styleId="a3">
    <w:name w:val="header"/>
    <w:basedOn w:val="a"/>
    <w:link w:val="a4"/>
    <w:uiPriority w:val="99"/>
    <w:unhideWhenUsed/>
    <w:rsid w:val="00B46BEF"/>
    <w:pPr>
      <w:tabs>
        <w:tab w:val="center" w:pos="4677"/>
        <w:tab w:val="right" w:pos="9355"/>
      </w:tabs>
    </w:pPr>
  </w:style>
  <w:style w:type="character" w:customStyle="1" w:styleId="a4">
    <w:name w:val="Верхний колонтитул Знак"/>
    <w:basedOn w:val="a0"/>
    <w:link w:val="a3"/>
    <w:uiPriority w:val="99"/>
    <w:rsid w:val="00B46BE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46BEF"/>
    <w:pPr>
      <w:tabs>
        <w:tab w:val="center" w:pos="4677"/>
        <w:tab w:val="right" w:pos="9355"/>
      </w:tabs>
    </w:pPr>
  </w:style>
  <w:style w:type="character" w:customStyle="1" w:styleId="a6">
    <w:name w:val="Нижний колонтитул Знак"/>
    <w:basedOn w:val="a0"/>
    <w:link w:val="a5"/>
    <w:uiPriority w:val="99"/>
    <w:rsid w:val="00B46BE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46BEF"/>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2F3229"/>
    <w:pPr>
      <w:ind w:left="720"/>
      <w:contextualSpacing/>
    </w:pPr>
  </w:style>
  <w:style w:type="paragraph" w:customStyle="1" w:styleId="Default">
    <w:name w:val="Default"/>
    <w:rsid w:val="007F6A4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8E3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1261D"/>
    <w:rPr>
      <w:rFonts w:ascii="Tahoma" w:hAnsi="Tahoma" w:cs="Tahoma"/>
      <w:sz w:val="16"/>
      <w:szCs w:val="16"/>
    </w:rPr>
  </w:style>
  <w:style w:type="character" w:customStyle="1" w:styleId="aa">
    <w:name w:val="Текст выноски Знак"/>
    <w:basedOn w:val="a0"/>
    <w:link w:val="a9"/>
    <w:uiPriority w:val="99"/>
    <w:semiHidden/>
    <w:rsid w:val="0001261D"/>
    <w:rPr>
      <w:rFonts w:ascii="Tahoma" w:eastAsia="Times New Roman" w:hAnsi="Tahoma" w:cs="Tahoma"/>
      <w:sz w:val="16"/>
      <w:szCs w:val="16"/>
      <w:lang w:eastAsia="ru-RU"/>
    </w:rPr>
  </w:style>
  <w:style w:type="paragraph" w:styleId="ab">
    <w:name w:val="TOC Heading"/>
    <w:basedOn w:val="1"/>
    <w:next w:val="a"/>
    <w:uiPriority w:val="39"/>
    <w:unhideWhenUsed/>
    <w:qFormat/>
    <w:rsid w:val="0034659D"/>
    <w:pPr>
      <w:keepLines/>
      <w:widowControl/>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kern w:val="0"/>
      <w:szCs w:val="28"/>
      <w:lang w:eastAsia="ru-RU"/>
    </w:rPr>
  </w:style>
  <w:style w:type="paragraph" w:styleId="11">
    <w:name w:val="toc 1"/>
    <w:basedOn w:val="a"/>
    <w:next w:val="a"/>
    <w:autoRedefine/>
    <w:uiPriority w:val="39"/>
    <w:unhideWhenUsed/>
    <w:rsid w:val="0034659D"/>
    <w:pPr>
      <w:spacing w:after="100"/>
    </w:pPr>
  </w:style>
  <w:style w:type="character" w:styleId="ac">
    <w:name w:val="Hyperlink"/>
    <w:basedOn w:val="a0"/>
    <w:uiPriority w:val="99"/>
    <w:unhideWhenUsed/>
    <w:rsid w:val="0034659D"/>
    <w:rPr>
      <w:color w:val="0000FF" w:themeColor="hyperlink"/>
      <w:u w:val="single"/>
    </w:rPr>
  </w:style>
  <w:style w:type="paragraph" w:styleId="ad">
    <w:name w:val="footnote text"/>
    <w:basedOn w:val="a"/>
    <w:link w:val="ae"/>
    <w:uiPriority w:val="99"/>
    <w:semiHidden/>
    <w:unhideWhenUsed/>
    <w:rsid w:val="00E91079"/>
    <w:rPr>
      <w:sz w:val="20"/>
      <w:szCs w:val="20"/>
    </w:rPr>
  </w:style>
  <w:style w:type="character" w:customStyle="1" w:styleId="ae">
    <w:name w:val="Текст сноски Знак"/>
    <w:basedOn w:val="a0"/>
    <w:link w:val="ad"/>
    <w:uiPriority w:val="99"/>
    <w:semiHidden/>
    <w:rsid w:val="00E91079"/>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91079"/>
    <w:rPr>
      <w:vertAlign w:val="superscript"/>
    </w:rPr>
  </w:style>
  <w:style w:type="paragraph" w:styleId="af0">
    <w:name w:val="Normal (Web)"/>
    <w:basedOn w:val="a"/>
    <w:uiPriority w:val="99"/>
    <w:semiHidden/>
    <w:unhideWhenUsed/>
    <w:rsid w:val="000421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58194">
      <w:bodyDiv w:val="1"/>
      <w:marLeft w:val="0"/>
      <w:marRight w:val="0"/>
      <w:marTop w:val="0"/>
      <w:marBottom w:val="0"/>
      <w:divBdr>
        <w:top w:val="none" w:sz="0" w:space="0" w:color="auto"/>
        <w:left w:val="none" w:sz="0" w:space="0" w:color="auto"/>
        <w:bottom w:val="none" w:sz="0" w:space="0" w:color="auto"/>
        <w:right w:val="none" w:sz="0" w:space="0" w:color="auto"/>
      </w:divBdr>
    </w:div>
    <w:div w:id="1308389189">
      <w:bodyDiv w:val="1"/>
      <w:marLeft w:val="0"/>
      <w:marRight w:val="0"/>
      <w:marTop w:val="0"/>
      <w:marBottom w:val="0"/>
      <w:divBdr>
        <w:top w:val="none" w:sz="0" w:space="0" w:color="auto"/>
        <w:left w:val="none" w:sz="0" w:space="0" w:color="auto"/>
        <w:bottom w:val="none" w:sz="0" w:space="0" w:color="auto"/>
        <w:right w:val="none" w:sz="0" w:space="0" w:color="auto"/>
      </w:divBdr>
    </w:div>
    <w:div w:id="1340813493">
      <w:bodyDiv w:val="1"/>
      <w:marLeft w:val="0"/>
      <w:marRight w:val="0"/>
      <w:marTop w:val="0"/>
      <w:marBottom w:val="0"/>
      <w:divBdr>
        <w:top w:val="none" w:sz="0" w:space="0" w:color="auto"/>
        <w:left w:val="none" w:sz="0" w:space="0" w:color="auto"/>
        <w:bottom w:val="none" w:sz="0" w:space="0" w:color="auto"/>
        <w:right w:val="none" w:sz="0" w:space="0" w:color="auto"/>
      </w:divBdr>
      <w:divsChild>
        <w:div w:id="1158182878">
          <w:marLeft w:val="0"/>
          <w:marRight w:val="0"/>
          <w:marTop w:val="0"/>
          <w:marBottom w:val="0"/>
          <w:divBdr>
            <w:top w:val="none" w:sz="0" w:space="0" w:color="auto"/>
            <w:left w:val="none" w:sz="0" w:space="0" w:color="auto"/>
            <w:bottom w:val="none" w:sz="0" w:space="0" w:color="auto"/>
            <w:right w:val="none" w:sz="0" w:space="0" w:color="auto"/>
          </w:divBdr>
          <w:divsChild>
            <w:div w:id="2100784621">
              <w:marLeft w:val="0"/>
              <w:marRight w:val="60"/>
              <w:marTop w:val="0"/>
              <w:marBottom w:val="0"/>
              <w:divBdr>
                <w:top w:val="none" w:sz="0" w:space="0" w:color="auto"/>
                <w:left w:val="none" w:sz="0" w:space="0" w:color="auto"/>
                <w:bottom w:val="none" w:sz="0" w:space="0" w:color="auto"/>
                <w:right w:val="none" w:sz="0" w:space="0" w:color="auto"/>
              </w:divBdr>
              <w:divsChild>
                <w:div w:id="1619919425">
                  <w:marLeft w:val="0"/>
                  <w:marRight w:val="0"/>
                  <w:marTop w:val="0"/>
                  <w:marBottom w:val="120"/>
                  <w:divBdr>
                    <w:top w:val="single" w:sz="6" w:space="0" w:color="A0A0A0"/>
                    <w:left w:val="single" w:sz="6" w:space="0" w:color="B9B9B9"/>
                    <w:bottom w:val="single" w:sz="6" w:space="0" w:color="B9B9B9"/>
                    <w:right w:val="single" w:sz="6" w:space="0" w:color="B9B9B9"/>
                  </w:divBdr>
                  <w:divsChild>
                    <w:div w:id="1350451265">
                      <w:marLeft w:val="0"/>
                      <w:marRight w:val="0"/>
                      <w:marTop w:val="0"/>
                      <w:marBottom w:val="0"/>
                      <w:divBdr>
                        <w:top w:val="none" w:sz="0" w:space="0" w:color="auto"/>
                        <w:left w:val="none" w:sz="0" w:space="0" w:color="auto"/>
                        <w:bottom w:val="none" w:sz="0" w:space="0" w:color="auto"/>
                        <w:right w:val="none" w:sz="0" w:space="0" w:color="auto"/>
                      </w:divBdr>
                    </w:div>
                    <w:div w:id="237907440">
                      <w:marLeft w:val="0"/>
                      <w:marRight w:val="0"/>
                      <w:marTop w:val="0"/>
                      <w:marBottom w:val="0"/>
                      <w:divBdr>
                        <w:top w:val="none" w:sz="0" w:space="0" w:color="auto"/>
                        <w:left w:val="none" w:sz="0" w:space="0" w:color="auto"/>
                        <w:bottom w:val="none" w:sz="0" w:space="0" w:color="auto"/>
                        <w:right w:val="none" w:sz="0" w:space="0" w:color="auto"/>
                      </w:divBdr>
                    </w:div>
                  </w:divsChild>
                </w:div>
                <w:div w:id="13476595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501772155">
          <w:marLeft w:val="0"/>
          <w:marRight w:val="0"/>
          <w:marTop w:val="0"/>
          <w:marBottom w:val="0"/>
          <w:divBdr>
            <w:top w:val="none" w:sz="0" w:space="0" w:color="auto"/>
            <w:left w:val="none" w:sz="0" w:space="0" w:color="auto"/>
            <w:bottom w:val="none" w:sz="0" w:space="0" w:color="auto"/>
            <w:right w:val="none" w:sz="0" w:space="0" w:color="auto"/>
          </w:divBdr>
          <w:divsChild>
            <w:div w:id="1143931596">
              <w:marLeft w:val="60"/>
              <w:marRight w:val="0"/>
              <w:marTop w:val="0"/>
              <w:marBottom w:val="0"/>
              <w:divBdr>
                <w:top w:val="none" w:sz="0" w:space="0" w:color="auto"/>
                <w:left w:val="none" w:sz="0" w:space="0" w:color="auto"/>
                <w:bottom w:val="none" w:sz="0" w:space="0" w:color="auto"/>
                <w:right w:val="none" w:sz="0" w:space="0" w:color="auto"/>
              </w:divBdr>
              <w:divsChild>
                <w:div w:id="1537230951">
                  <w:marLeft w:val="0"/>
                  <w:marRight w:val="0"/>
                  <w:marTop w:val="0"/>
                  <w:marBottom w:val="0"/>
                  <w:divBdr>
                    <w:top w:val="none" w:sz="0" w:space="0" w:color="auto"/>
                    <w:left w:val="none" w:sz="0" w:space="0" w:color="auto"/>
                    <w:bottom w:val="none" w:sz="0" w:space="0" w:color="auto"/>
                    <w:right w:val="none" w:sz="0" w:space="0" w:color="auto"/>
                  </w:divBdr>
                  <w:divsChild>
                    <w:div w:id="1944335376">
                      <w:marLeft w:val="0"/>
                      <w:marRight w:val="0"/>
                      <w:marTop w:val="0"/>
                      <w:marBottom w:val="120"/>
                      <w:divBdr>
                        <w:top w:val="single" w:sz="6" w:space="0" w:color="F5F5F5"/>
                        <w:left w:val="single" w:sz="6" w:space="0" w:color="F5F5F5"/>
                        <w:bottom w:val="single" w:sz="6" w:space="0" w:color="F5F5F5"/>
                        <w:right w:val="single" w:sz="6" w:space="0" w:color="F5F5F5"/>
                      </w:divBdr>
                      <w:divsChild>
                        <w:div w:id="1989043460">
                          <w:marLeft w:val="0"/>
                          <w:marRight w:val="0"/>
                          <w:marTop w:val="0"/>
                          <w:marBottom w:val="0"/>
                          <w:divBdr>
                            <w:top w:val="none" w:sz="0" w:space="0" w:color="auto"/>
                            <w:left w:val="none" w:sz="0" w:space="0" w:color="auto"/>
                            <w:bottom w:val="none" w:sz="0" w:space="0" w:color="auto"/>
                            <w:right w:val="none" w:sz="0" w:space="0" w:color="auto"/>
                          </w:divBdr>
                          <w:divsChild>
                            <w:div w:id="8725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EE5C-926B-4A53-BD2C-399B54F2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46</Pages>
  <Words>10470</Words>
  <Characters>59679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dc:creator>
  <cp:lastModifiedBy>о</cp:lastModifiedBy>
  <cp:revision>42</cp:revision>
  <cp:lastPrinted>2018-12-14T00:40:00Z</cp:lastPrinted>
  <dcterms:created xsi:type="dcterms:W3CDTF">2018-12-13T19:58:00Z</dcterms:created>
  <dcterms:modified xsi:type="dcterms:W3CDTF">2018-12-14T00:45:00Z</dcterms:modified>
</cp:coreProperties>
</file>